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97" w:rsidRPr="00103C40" w:rsidRDefault="00991B97" w:rsidP="00665A9A">
      <w:pPr>
        <w:jc w:val="center"/>
        <w:rPr>
          <w:b/>
          <w:color w:val="365F91" w:themeColor="accent1" w:themeShade="BF"/>
          <w:sz w:val="28"/>
          <w:lang w:val="es-AR"/>
        </w:rPr>
      </w:pPr>
      <w:r w:rsidRPr="00103C40">
        <w:rPr>
          <w:b/>
          <w:color w:val="365F91" w:themeColor="accent1" w:themeShade="BF"/>
          <w:sz w:val="28"/>
          <w:lang w:val="es-AR"/>
        </w:rPr>
        <w:t>PROGRAMA DE ASISTENTES DE ESPAÑOL EN FRANCIA</w:t>
      </w:r>
    </w:p>
    <w:p w:rsidR="00991B97" w:rsidRPr="00991B97" w:rsidRDefault="00991B97" w:rsidP="00991B97">
      <w:pPr>
        <w:pStyle w:val="Citadestacada"/>
        <w:pBdr>
          <w:top w:val="single" w:sz="18" w:space="1" w:color="1F497D"/>
          <w:left w:val="single" w:sz="18" w:space="4" w:color="1F497D"/>
          <w:bottom w:val="single" w:sz="18" w:space="1" w:color="1F497D"/>
          <w:right w:val="single" w:sz="18" w:space="4" w:color="1F497D"/>
        </w:pBdr>
        <w:shd w:val="clear" w:color="auto" w:fill="4F81BD"/>
        <w:spacing w:after="200"/>
        <w:ind w:left="0" w:right="0"/>
        <w:jc w:val="center"/>
        <w:rPr>
          <w:b/>
          <w:i w:val="0"/>
          <w:caps/>
          <w:color w:val="FFFFFF"/>
          <w:sz w:val="36"/>
          <w:szCs w:val="36"/>
          <w:lang w:val="es-AR"/>
        </w:rPr>
      </w:pPr>
      <w:r>
        <w:rPr>
          <w:b/>
          <w:i w:val="0"/>
          <w:caps/>
          <w:color w:val="FFFFFF"/>
          <w:sz w:val="36"/>
          <w:szCs w:val="36"/>
          <w:lang w:val="es-AR"/>
        </w:rPr>
        <w:t>SOLICITUD DE INSCRIPCIÓN INSTITUCIONAL</w:t>
      </w:r>
      <w:r>
        <w:rPr>
          <w:b/>
          <w:i w:val="0"/>
          <w:caps/>
          <w:color w:val="FFFFFF"/>
          <w:sz w:val="36"/>
          <w:szCs w:val="36"/>
          <w:lang w:val="es-AR"/>
        </w:rPr>
        <w:br/>
        <w:t>CONVOCATORIA 2020-20</w:t>
      </w:r>
      <w:r w:rsidR="00C37B19">
        <w:rPr>
          <w:b/>
          <w:i w:val="0"/>
          <w:caps/>
          <w:color w:val="FFFFFF"/>
          <w:sz w:val="36"/>
          <w:szCs w:val="36"/>
          <w:lang w:val="es-AR"/>
        </w:rPr>
        <w:t>2</w:t>
      </w:r>
      <w:r>
        <w:rPr>
          <w:b/>
          <w:i w:val="0"/>
          <w:caps/>
          <w:color w:val="FFFFFF"/>
          <w:sz w:val="36"/>
          <w:szCs w:val="36"/>
          <w:lang w:val="es-AR"/>
        </w:rPr>
        <w:t>1</w:t>
      </w:r>
    </w:p>
    <w:p w:rsidR="00991B97" w:rsidRPr="00103C40" w:rsidRDefault="00991B97" w:rsidP="00665A9A">
      <w:pPr>
        <w:jc w:val="both"/>
        <w:rPr>
          <w:lang w:val="es-AR"/>
        </w:rPr>
      </w:pPr>
    </w:p>
    <w:p w:rsidR="00C37B19" w:rsidRPr="00103C40" w:rsidRDefault="00746044" w:rsidP="002F5072">
      <w:pPr>
        <w:pBdr>
          <w:top w:val="single" w:sz="4" w:space="1" w:color="8DB3E2" w:themeColor="text2" w:themeTint="66"/>
          <w:left w:val="single" w:sz="4" w:space="4" w:color="8DB3E2" w:themeColor="text2" w:themeTint="66"/>
          <w:bottom w:val="single" w:sz="4" w:space="1" w:color="8DB3E2" w:themeColor="text2" w:themeTint="66"/>
          <w:right w:val="single" w:sz="4" w:space="4" w:color="8DB3E2" w:themeColor="text2" w:themeTint="66"/>
        </w:pBdr>
        <w:rPr>
          <w:lang w:val="es-AR"/>
        </w:rPr>
      </w:pPr>
      <w:r w:rsidRPr="00103C40">
        <w:rPr>
          <w:b/>
          <w:color w:val="365F91" w:themeColor="accent1" w:themeShade="BF"/>
          <w:sz w:val="24"/>
          <w:lang w:val="es-AR"/>
        </w:rPr>
        <w:t xml:space="preserve">1. </w:t>
      </w:r>
      <w:r w:rsidR="00C37B19" w:rsidRPr="00103C40">
        <w:rPr>
          <w:b/>
          <w:color w:val="365F91" w:themeColor="accent1" w:themeShade="BF"/>
          <w:sz w:val="24"/>
          <w:lang w:val="es-AR"/>
        </w:rPr>
        <w:t>PRESENTACIÓN</w:t>
      </w:r>
    </w:p>
    <w:p w:rsidR="00991B97" w:rsidRPr="00103C40" w:rsidRDefault="00991B97" w:rsidP="00665A9A">
      <w:pPr>
        <w:jc w:val="both"/>
        <w:rPr>
          <w:lang w:val="es-AR"/>
        </w:rPr>
      </w:pPr>
      <w:r w:rsidRPr="00103C40">
        <w:rPr>
          <w:lang w:val="es-AR"/>
        </w:rPr>
        <w:t xml:space="preserve">El </w:t>
      </w:r>
      <w:r w:rsidR="0072783F" w:rsidRPr="00103C40">
        <w:rPr>
          <w:lang w:val="es-AR"/>
        </w:rPr>
        <w:t>intercambio de asistentes de idioma entre Francia y Argentina es un acuerdo bilateral en el marco del cual, anualmente, se designan asistentes</w:t>
      </w:r>
      <w:r w:rsidR="004F18C3" w:rsidRPr="00103C40">
        <w:rPr>
          <w:lang w:val="es-AR"/>
        </w:rPr>
        <w:t xml:space="preserve"> de</w:t>
      </w:r>
      <w:r w:rsidR="0072783F" w:rsidRPr="00103C40">
        <w:rPr>
          <w:lang w:val="es-AR"/>
        </w:rPr>
        <w:t xml:space="preserve"> </w:t>
      </w:r>
      <w:r w:rsidR="004F18C3" w:rsidRPr="00103C40">
        <w:rPr>
          <w:lang w:val="es-AR"/>
        </w:rPr>
        <w:t xml:space="preserve">francés </w:t>
      </w:r>
      <w:r w:rsidR="0072783F" w:rsidRPr="00103C40">
        <w:rPr>
          <w:lang w:val="es-AR"/>
        </w:rPr>
        <w:t>en Argentina</w:t>
      </w:r>
      <w:r w:rsidR="00986FCE" w:rsidRPr="00103C40">
        <w:rPr>
          <w:lang w:val="es-AR"/>
        </w:rPr>
        <w:t xml:space="preserve"> para dese</w:t>
      </w:r>
      <w:r w:rsidR="0072783F" w:rsidRPr="00103C40">
        <w:rPr>
          <w:lang w:val="es-AR"/>
        </w:rPr>
        <w:t>mpeña</w:t>
      </w:r>
      <w:r w:rsidR="00986FCE" w:rsidRPr="00103C40">
        <w:rPr>
          <w:lang w:val="es-AR"/>
        </w:rPr>
        <w:t>rse</w:t>
      </w:r>
      <w:r w:rsidR="0072783F" w:rsidRPr="00103C40">
        <w:rPr>
          <w:lang w:val="es-AR"/>
        </w:rPr>
        <w:t xml:space="preserve"> </w:t>
      </w:r>
      <w:r w:rsidR="00986FCE" w:rsidRPr="00103C40">
        <w:rPr>
          <w:lang w:val="es-AR"/>
        </w:rPr>
        <w:t xml:space="preserve">principalmente </w:t>
      </w:r>
      <w:r w:rsidR="0072783F" w:rsidRPr="00103C40">
        <w:rPr>
          <w:lang w:val="es-AR"/>
        </w:rPr>
        <w:t xml:space="preserve">en instituciones </w:t>
      </w:r>
      <w:r w:rsidR="00936C60">
        <w:rPr>
          <w:lang w:val="es-AR"/>
        </w:rPr>
        <w:t>de nivel superior</w:t>
      </w:r>
      <w:r w:rsidR="0072783F" w:rsidRPr="00103C40">
        <w:rPr>
          <w:lang w:val="es-AR"/>
        </w:rPr>
        <w:t xml:space="preserve">; </w:t>
      </w:r>
      <w:r w:rsidR="00103C40" w:rsidRPr="00103C40">
        <w:rPr>
          <w:lang w:val="es-AR"/>
        </w:rPr>
        <w:t>as</w:t>
      </w:r>
      <w:r w:rsidR="00103C40">
        <w:rPr>
          <w:lang w:val="es-AR"/>
        </w:rPr>
        <w:t>í como</w:t>
      </w:r>
      <w:r w:rsidR="0072783F" w:rsidRPr="00103C40">
        <w:rPr>
          <w:lang w:val="es-AR"/>
        </w:rPr>
        <w:t xml:space="preserve"> asistentes argentinos de español</w:t>
      </w:r>
      <w:r w:rsidR="00986FCE" w:rsidRPr="00103C40">
        <w:rPr>
          <w:lang w:val="es-AR"/>
        </w:rPr>
        <w:t xml:space="preserve"> que se </w:t>
      </w:r>
      <w:r w:rsidR="0072783F" w:rsidRPr="00103C40">
        <w:rPr>
          <w:lang w:val="es-AR"/>
        </w:rPr>
        <w:t xml:space="preserve">desempeñan en </w:t>
      </w:r>
      <w:r w:rsidR="00103C40">
        <w:rPr>
          <w:lang w:val="es-AR"/>
        </w:rPr>
        <w:t xml:space="preserve">el </w:t>
      </w:r>
      <w:r w:rsidR="0072783F" w:rsidRPr="00103C40">
        <w:rPr>
          <w:lang w:val="es-AR"/>
        </w:rPr>
        <w:t xml:space="preserve">nivel primario o secundario del sistema educativo francés. </w:t>
      </w:r>
      <w:r w:rsidR="00986FCE" w:rsidRPr="00103C40">
        <w:rPr>
          <w:lang w:val="es-AR"/>
        </w:rPr>
        <w:t>La implementación del acuerdo es responsabilidad de</w:t>
      </w:r>
      <w:r w:rsidR="0072783F" w:rsidRPr="00103C40">
        <w:rPr>
          <w:lang w:val="es-AR"/>
        </w:rPr>
        <w:t xml:space="preserve"> </w:t>
      </w:r>
      <w:r w:rsidR="00986FCE" w:rsidRPr="00103C40">
        <w:rPr>
          <w:lang w:val="es-AR"/>
        </w:rPr>
        <w:t xml:space="preserve">la Dirección Nacional de Cooperación Internacional del Ministerio de Educación, Cultura, Ciencia y Tecnología de la Nación (DNCI - </w:t>
      </w:r>
      <w:proofErr w:type="spellStart"/>
      <w:r w:rsidR="00986FCE" w:rsidRPr="00103C40">
        <w:rPr>
          <w:lang w:val="es-AR"/>
        </w:rPr>
        <w:t>MECCyT</w:t>
      </w:r>
      <w:proofErr w:type="spellEnd"/>
      <w:r w:rsidR="00986FCE" w:rsidRPr="00103C40">
        <w:rPr>
          <w:lang w:val="es-AR"/>
        </w:rPr>
        <w:t xml:space="preserve">) y del </w:t>
      </w:r>
      <w:r w:rsidRPr="00103C40">
        <w:rPr>
          <w:lang w:val="es-AR"/>
        </w:rPr>
        <w:t>Servicio de Cooperación y Acción Cultural de la Embajada de Francia en Argentina</w:t>
      </w:r>
      <w:r w:rsidR="00B613BA">
        <w:rPr>
          <w:lang w:val="es-AR"/>
        </w:rPr>
        <w:t>.</w:t>
      </w:r>
      <w:r w:rsidR="00103C40">
        <w:rPr>
          <w:lang w:val="es-AR"/>
        </w:rPr>
        <w:t xml:space="preserve"> </w:t>
      </w:r>
      <w:r w:rsidR="00B613BA">
        <w:rPr>
          <w:lang w:val="es-AR"/>
        </w:rPr>
        <w:t xml:space="preserve">Además, </w:t>
      </w:r>
      <w:r w:rsidR="00103C40">
        <w:rPr>
          <w:lang w:val="es-AR"/>
        </w:rPr>
        <w:t>cuenta con el apoyo del Programa de Internacionalización de la Educación Superior y Cooperación</w:t>
      </w:r>
      <w:r w:rsidR="00936C60">
        <w:rPr>
          <w:lang w:val="es-AR"/>
        </w:rPr>
        <w:t xml:space="preserve"> Internacional de la Secretarí</w:t>
      </w:r>
      <w:r w:rsidR="00103C40">
        <w:rPr>
          <w:lang w:val="es-AR"/>
        </w:rPr>
        <w:t>a de Políticas Universitarias</w:t>
      </w:r>
      <w:r w:rsidRPr="00103C40">
        <w:rPr>
          <w:lang w:val="es-AR"/>
        </w:rPr>
        <w:t>.</w:t>
      </w:r>
    </w:p>
    <w:p w:rsidR="00936C60" w:rsidRPr="00103C40" w:rsidRDefault="00936C60" w:rsidP="00936C60">
      <w:pPr>
        <w:jc w:val="both"/>
        <w:rPr>
          <w:lang w:val="es-AR"/>
        </w:rPr>
      </w:pPr>
      <w:r w:rsidRPr="00103C40">
        <w:rPr>
          <w:lang w:val="es-AR"/>
        </w:rPr>
        <w:t xml:space="preserve">Los organismos auspiciantes </w:t>
      </w:r>
      <w:r w:rsidR="00A85C7E">
        <w:rPr>
          <w:lang w:val="es-AR"/>
        </w:rPr>
        <w:t>impulsan</w:t>
      </w:r>
      <w:r w:rsidR="00A85C7E" w:rsidRPr="00103C40">
        <w:rPr>
          <w:lang w:val="es-AR"/>
        </w:rPr>
        <w:t xml:space="preserve"> </w:t>
      </w:r>
      <w:r w:rsidRPr="00103C40">
        <w:rPr>
          <w:lang w:val="es-AR"/>
        </w:rPr>
        <w:t xml:space="preserve">este programa como </w:t>
      </w:r>
      <w:r w:rsidRPr="00103C40">
        <w:rPr>
          <w:b/>
          <w:lang w:val="es-AR"/>
        </w:rPr>
        <w:t>una instancia de internacionalización</w:t>
      </w:r>
      <w:r w:rsidR="00B613BA">
        <w:rPr>
          <w:b/>
          <w:lang w:val="es-AR"/>
        </w:rPr>
        <w:t xml:space="preserve"> de la formación docente. </w:t>
      </w:r>
      <w:r w:rsidR="0001682C" w:rsidRPr="0001682C">
        <w:rPr>
          <w:lang w:val="es-AR"/>
        </w:rPr>
        <w:t>P</w:t>
      </w:r>
      <w:r w:rsidR="00A85C7E">
        <w:rPr>
          <w:lang w:val="es-AR"/>
        </w:rPr>
        <w:t>or</w:t>
      </w:r>
      <w:r w:rsidR="00B613BA">
        <w:rPr>
          <w:lang w:val="es-AR"/>
        </w:rPr>
        <w:t xml:space="preserve"> ello, </w:t>
      </w:r>
      <w:r w:rsidR="00A85C7E">
        <w:rPr>
          <w:lang w:val="es-AR"/>
        </w:rPr>
        <w:t xml:space="preserve">son protagonistas de la movilidad estudiantil </w:t>
      </w:r>
      <w:r w:rsidRPr="00103C40">
        <w:rPr>
          <w:lang w:val="es-AR"/>
        </w:rPr>
        <w:t>las instituciones de las que provienen los asistentes</w:t>
      </w:r>
      <w:r>
        <w:rPr>
          <w:lang w:val="es-AR"/>
        </w:rPr>
        <w:t xml:space="preserve"> argentinos y en las cuales asisten los asistentes franceses.</w:t>
      </w:r>
      <w:r w:rsidR="00B613BA" w:rsidRPr="00103C40">
        <w:rPr>
          <w:lang w:val="es-AR"/>
        </w:rPr>
        <w:t xml:space="preserve"> </w:t>
      </w:r>
      <w:r>
        <w:rPr>
          <w:lang w:val="es-AR"/>
        </w:rPr>
        <w:t>La intención es que</w:t>
      </w:r>
      <w:r w:rsidRPr="00103C40">
        <w:rPr>
          <w:b/>
          <w:lang w:val="es-AR"/>
        </w:rPr>
        <w:t xml:space="preserve"> la experiencia </w:t>
      </w:r>
      <w:r w:rsidR="00A85C7E">
        <w:rPr>
          <w:b/>
          <w:lang w:val="es-AR"/>
        </w:rPr>
        <w:t xml:space="preserve">tenga </w:t>
      </w:r>
      <w:r>
        <w:rPr>
          <w:b/>
          <w:lang w:val="es-AR"/>
        </w:rPr>
        <w:t xml:space="preserve">un </w:t>
      </w:r>
      <w:r w:rsidRPr="00103C40">
        <w:rPr>
          <w:b/>
          <w:lang w:val="es-AR"/>
        </w:rPr>
        <w:t xml:space="preserve">impacto </w:t>
      </w:r>
      <w:r w:rsidR="00A85C7E">
        <w:rPr>
          <w:b/>
          <w:lang w:val="es-AR"/>
        </w:rPr>
        <w:t xml:space="preserve">en el sistema </w:t>
      </w:r>
      <w:r w:rsidR="000E78AD">
        <w:rPr>
          <w:b/>
          <w:lang w:val="es-AR"/>
        </w:rPr>
        <w:t>formador</w:t>
      </w:r>
      <w:r w:rsidRPr="00103C40">
        <w:rPr>
          <w:lang w:val="es-AR"/>
        </w:rPr>
        <w:t xml:space="preserve">, </w:t>
      </w:r>
      <w:r>
        <w:rPr>
          <w:lang w:val="es-AR"/>
        </w:rPr>
        <w:t>complementari</w:t>
      </w:r>
      <w:r w:rsidR="00233BCE">
        <w:rPr>
          <w:lang w:val="es-AR"/>
        </w:rPr>
        <w:t>o</w:t>
      </w:r>
      <w:r>
        <w:rPr>
          <w:lang w:val="es-AR"/>
        </w:rPr>
        <w:t xml:space="preserve"> y superador</w:t>
      </w:r>
      <w:r w:rsidRPr="00103C40">
        <w:rPr>
          <w:lang w:val="es-AR"/>
        </w:rPr>
        <w:t xml:space="preserve"> de la vivencia individual.</w:t>
      </w:r>
    </w:p>
    <w:p w:rsidR="00665A9A" w:rsidRPr="00103C40" w:rsidRDefault="00936C60" w:rsidP="00665A9A">
      <w:pPr>
        <w:jc w:val="both"/>
        <w:rPr>
          <w:lang w:val="es-AR"/>
        </w:rPr>
      </w:pPr>
      <w:r>
        <w:rPr>
          <w:lang w:val="es-AR"/>
        </w:rPr>
        <w:t>Si bien el programa se encuentra abierto a todas las disciplinas, como parte</w:t>
      </w:r>
      <w:r w:rsidR="00991B97" w:rsidRPr="00103C40">
        <w:rPr>
          <w:lang w:val="es-AR"/>
        </w:rPr>
        <w:t xml:space="preserve"> de su política de fortalecimiento de la formación docente en francés, </w:t>
      </w:r>
      <w:r>
        <w:rPr>
          <w:lang w:val="es-AR"/>
        </w:rPr>
        <w:t xml:space="preserve">el </w:t>
      </w:r>
      <w:proofErr w:type="spellStart"/>
      <w:r w:rsidR="00991B97" w:rsidRPr="00103C40">
        <w:rPr>
          <w:lang w:val="es-AR"/>
        </w:rPr>
        <w:t>M</w:t>
      </w:r>
      <w:r w:rsidR="003940AF" w:rsidRPr="00103C40">
        <w:rPr>
          <w:lang w:val="es-AR"/>
        </w:rPr>
        <w:t>ECCyT</w:t>
      </w:r>
      <w:proofErr w:type="spellEnd"/>
      <w:r w:rsidR="003940AF" w:rsidRPr="00103C40">
        <w:rPr>
          <w:lang w:val="es-AR"/>
        </w:rPr>
        <w:t xml:space="preserve"> </w:t>
      </w:r>
      <w:r>
        <w:rPr>
          <w:lang w:val="es-AR"/>
        </w:rPr>
        <w:t xml:space="preserve">afecta </w:t>
      </w:r>
      <w:r w:rsidR="00233BCE">
        <w:rPr>
          <w:lang w:val="es-AR"/>
        </w:rPr>
        <w:t xml:space="preserve">a </w:t>
      </w:r>
      <w:r>
        <w:rPr>
          <w:lang w:val="es-AR"/>
        </w:rPr>
        <w:t xml:space="preserve">los asistentes franceses a instituciones donde se ofrece la carrera de Profesorado de francés y </w:t>
      </w:r>
      <w:r w:rsidR="00233BCE">
        <w:rPr>
          <w:lang w:val="es-AR"/>
        </w:rPr>
        <w:t>otorga</w:t>
      </w:r>
      <w:r w:rsidR="00986FCE" w:rsidRPr="00103C40">
        <w:rPr>
          <w:lang w:val="es-AR"/>
        </w:rPr>
        <w:t xml:space="preserve"> </w:t>
      </w:r>
      <w:r w:rsidR="00991B97" w:rsidRPr="00103C40">
        <w:rPr>
          <w:lang w:val="es-AR"/>
        </w:rPr>
        <w:t xml:space="preserve">un beneficio adicional </w:t>
      </w:r>
      <w:r>
        <w:rPr>
          <w:lang w:val="es-AR"/>
        </w:rPr>
        <w:t xml:space="preserve">al estipendio asegurado por el gobierno </w:t>
      </w:r>
      <w:r w:rsidR="00A85C7E">
        <w:rPr>
          <w:lang w:val="es-AR"/>
        </w:rPr>
        <w:t>francés</w:t>
      </w:r>
      <w:r>
        <w:rPr>
          <w:lang w:val="es-AR"/>
        </w:rPr>
        <w:t xml:space="preserve">, </w:t>
      </w:r>
      <w:r w:rsidR="00991B97" w:rsidRPr="00103C40">
        <w:rPr>
          <w:lang w:val="es-AR"/>
        </w:rPr>
        <w:t xml:space="preserve">consistente en </w:t>
      </w:r>
      <w:r w:rsidR="003940AF" w:rsidRPr="00103C40">
        <w:rPr>
          <w:lang w:val="es-AR"/>
        </w:rPr>
        <w:t xml:space="preserve">una </w:t>
      </w:r>
      <w:r w:rsidR="00991B97" w:rsidRPr="00103C40">
        <w:rPr>
          <w:lang w:val="es-AR"/>
        </w:rPr>
        <w:t>ayud</w:t>
      </w:r>
      <w:r w:rsidR="003940AF" w:rsidRPr="00103C40">
        <w:rPr>
          <w:lang w:val="es-AR"/>
        </w:rPr>
        <w:t>a económica para el transporte internacional</w:t>
      </w:r>
      <w:r w:rsidR="00AD64AF" w:rsidRPr="00103C40">
        <w:rPr>
          <w:lang w:val="es-AR"/>
        </w:rPr>
        <w:t xml:space="preserve"> </w:t>
      </w:r>
      <w:r>
        <w:rPr>
          <w:lang w:val="es-AR"/>
        </w:rPr>
        <w:t xml:space="preserve">únicamente </w:t>
      </w:r>
      <w:r w:rsidR="003940AF" w:rsidRPr="00103C40">
        <w:rPr>
          <w:lang w:val="es-AR"/>
        </w:rPr>
        <w:t>de</w:t>
      </w:r>
      <w:r w:rsidR="00991B97" w:rsidRPr="00103C40">
        <w:rPr>
          <w:lang w:val="es-AR"/>
        </w:rPr>
        <w:t xml:space="preserve"> estudiantes de </w:t>
      </w:r>
      <w:r w:rsidR="003940AF" w:rsidRPr="00103C40">
        <w:rPr>
          <w:lang w:val="es-AR"/>
        </w:rPr>
        <w:t>la carrera</w:t>
      </w:r>
      <w:r w:rsidR="00991B97" w:rsidRPr="00103C40">
        <w:rPr>
          <w:lang w:val="es-AR"/>
        </w:rPr>
        <w:t xml:space="preserve"> de Profesor</w:t>
      </w:r>
      <w:r w:rsidR="003940AF" w:rsidRPr="00103C40">
        <w:rPr>
          <w:lang w:val="es-AR"/>
        </w:rPr>
        <w:t>ado</w:t>
      </w:r>
      <w:r w:rsidR="00991B97" w:rsidRPr="00103C40">
        <w:rPr>
          <w:lang w:val="es-AR"/>
        </w:rPr>
        <w:t xml:space="preserve"> </w:t>
      </w:r>
      <w:r w:rsidR="003940AF" w:rsidRPr="00103C40">
        <w:rPr>
          <w:lang w:val="es-AR"/>
        </w:rPr>
        <w:t>en</w:t>
      </w:r>
      <w:r w:rsidR="00991B97" w:rsidRPr="00103C40">
        <w:rPr>
          <w:lang w:val="es-AR"/>
        </w:rPr>
        <w:t xml:space="preserve"> Francés</w:t>
      </w:r>
      <w:r w:rsidR="00AD64AF" w:rsidRPr="00103C40">
        <w:rPr>
          <w:lang w:val="es-AR"/>
        </w:rPr>
        <w:t>.</w:t>
      </w:r>
    </w:p>
    <w:p w:rsidR="00103C40" w:rsidRDefault="00103C40" w:rsidP="00665A9A">
      <w:pPr>
        <w:jc w:val="both"/>
        <w:rPr>
          <w:lang w:val="es-AR"/>
        </w:rPr>
      </w:pPr>
      <w:r>
        <w:rPr>
          <w:lang w:val="es-AR"/>
        </w:rPr>
        <w:t xml:space="preserve">En este marco, </w:t>
      </w:r>
      <w:r w:rsidR="00E95727" w:rsidRPr="00103C40">
        <w:rPr>
          <w:lang w:val="es-AR"/>
        </w:rPr>
        <w:t xml:space="preserve">es </w:t>
      </w:r>
      <w:r>
        <w:rPr>
          <w:lang w:val="es-AR"/>
        </w:rPr>
        <w:t>imprescindible</w:t>
      </w:r>
      <w:r w:rsidR="00E95727" w:rsidRPr="00103C40">
        <w:rPr>
          <w:lang w:val="es-AR"/>
        </w:rPr>
        <w:t xml:space="preserve"> que las</w:t>
      </w:r>
      <w:r w:rsidR="00CE3F40" w:rsidRPr="00103C40">
        <w:rPr>
          <w:lang w:val="es-AR"/>
        </w:rPr>
        <w:t xml:space="preserve"> instituciones que forman profesores de francés </w:t>
      </w:r>
      <w:r w:rsidR="00E95727" w:rsidRPr="00103C40">
        <w:rPr>
          <w:lang w:val="es-AR"/>
        </w:rPr>
        <w:t>se</w:t>
      </w:r>
      <w:r w:rsidR="00CE3F40" w:rsidRPr="00103C40">
        <w:rPr>
          <w:lang w:val="es-AR"/>
        </w:rPr>
        <w:t xml:space="preserve"> impliquen en </w:t>
      </w:r>
      <w:r>
        <w:rPr>
          <w:lang w:val="es-AR"/>
        </w:rPr>
        <w:t xml:space="preserve">la difusión, </w:t>
      </w:r>
      <w:r w:rsidR="00CE3F40" w:rsidRPr="00103C40">
        <w:rPr>
          <w:lang w:val="es-AR"/>
        </w:rPr>
        <w:t>el acompañamiento y la multiplicación de la experiencia de los</w:t>
      </w:r>
      <w:r>
        <w:rPr>
          <w:lang w:val="es-AR"/>
        </w:rPr>
        <w:t xml:space="preserve"> estudiantes interesados y luego seleccionados</w:t>
      </w:r>
      <w:r w:rsidR="00CE3F40" w:rsidRPr="00103C40">
        <w:rPr>
          <w:lang w:val="es-AR"/>
        </w:rPr>
        <w:t>.</w:t>
      </w:r>
      <w:r w:rsidR="00C43777">
        <w:rPr>
          <w:lang w:val="es-AR"/>
        </w:rPr>
        <w:t xml:space="preserve"> Asimismo, resulta fundamental acompañar la trayectoria estudiantil de los asistentes para que, a su regreso, puedan reanudar sus estudios y enriquecerlos con lo aprendido durante su estancia en el exterior.</w:t>
      </w:r>
    </w:p>
    <w:p w:rsidR="00CE3F40" w:rsidRPr="00103C40" w:rsidRDefault="00103C40" w:rsidP="00665A9A">
      <w:pPr>
        <w:jc w:val="both"/>
        <w:rPr>
          <w:lang w:val="es-AR"/>
        </w:rPr>
      </w:pPr>
      <w:r>
        <w:rPr>
          <w:lang w:val="es-AR"/>
        </w:rPr>
        <w:t xml:space="preserve">Con </w:t>
      </w:r>
      <w:r w:rsidR="00936C60">
        <w:rPr>
          <w:lang w:val="es-AR"/>
        </w:rPr>
        <w:t xml:space="preserve">el </w:t>
      </w:r>
      <w:r>
        <w:rPr>
          <w:lang w:val="es-AR"/>
        </w:rPr>
        <w:t>fin de acentuar este enfoque</w:t>
      </w:r>
      <w:r w:rsidR="00CE3F40" w:rsidRPr="00103C40">
        <w:rPr>
          <w:lang w:val="es-AR"/>
        </w:rPr>
        <w:t xml:space="preserve">, </w:t>
      </w:r>
      <w:r>
        <w:rPr>
          <w:lang w:val="es-AR"/>
        </w:rPr>
        <w:t>se instaura</w:t>
      </w:r>
      <w:r w:rsidR="00233BCE">
        <w:rPr>
          <w:lang w:val="es-AR"/>
        </w:rPr>
        <w:t>,</w:t>
      </w:r>
      <w:r>
        <w:rPr>
          <w:lang w:val="es-AR"/>
        </w:rPr>
        <w:t xml:space="preserve"> a partir del presente año, un requisito de carácter institucional que opera como condición previa sine qua non para el otorgamiento de la beca de transporte</w:t>
      </w:r>
      <w:r w:rsidR="00936C60">
        <w:rPr>
          <w:lang w:val="es-AR"/>
        </w:rPr>
        <w:t>:</w:t>
      </w:r>
      <w:r>
        <w:rPr>
          <w:lang w:val="es-AR"/>
        </w:rPr>
        <w:t xml:space="preserve"> </w:t>
      </w:r>
      <w:r w:rsidR="00936C60" w:rsidRPr="00936C60">
        <w:rPr>
          <w:u w:val="single"/>
          <w:lang w:val="es-AR"/>
        </w:rPr>
        <w:t xml:space="preserve">se </w:t>
      </w:r>
      <w:r w:rsidR="00CE3F40" w:rsidRPr="00103C40">
        <w:rPr>
          <w:u w:val="single"/>
          <w:lang w:val="es-AR"/>
        </w:rPr>
        <w:t>solicita</w:t>
      </w:r>
      <w:r w:rsidR="00936C60">
        <w:rPr>
          <w:u w:val="single"/>
          <w:lang w:val="es-AR"/>
        </w:rPr>
        <w:t xml:space="preserve"> la inscripción </w:t>
      </w:r>
      <w:r w:rsidR="00CE3F40" w:rsidRPr="00103C40">
        <w:rPr>
          <w:u w:val="single"/>
          <w:lang w:val="es-AR"/>
        </w:rPr>
        <w:t xml:space="preserve">al programa </w:t>
      </w:r>
      <w:r w:rsidR="00936C60">
        <w:rPr>
          <w:u w:val="single"/>
          <w:lang w:val="es-AR"/>
        </w:rPr>
        <w:t>de las instituciones formadoras de docentes de francés (IES, ISP, I</w:t>
      </w:r>
      <w:r w:rsidR="000E78AD">
        <w:rPr>
          <w:u w:val="single"/>
          <w:lang w:val="es-AR"/>
        </w:rPr>
        <w:t>S</w:t>
      </w:r>
      <w:r w:rsidR="00936C60">
        <w:rPr>
          <w:u w:val="single"/>
          <w:lang w:val="es-AR"/>
        </w:rPr>
        <w:t>FD y facultades) mediante el presente formulario</w:t>
      </w:r>
      <w:r w:rsidR="00CE3F40" w:rsidRPr="00103C40">
        <w:rPr>
          <w:u w:val="single"/>
          <w:lang w:val="es-AR"/>
        </w:rPr>
        <w:t xml:space="preserve"> </w:t>
      </w:r>
      <w:r w:rsidR="006613C4" w:rsidRPr="00103C40">
        <w:rPr>
          <w:u w:val="single"/>
          <w:lang w:val="es-AR"/>
        </w:rPr>
        <w:t xml:space="preserve">donde </w:t>
      </w:r>
      <w:r w:rsidR="00800559" w:rsidRPr="00103C40">
        <w:rPr>
          <w:u w:val="single"/>
          <w:lang w:val="es-AR"/>
        </w:rPr>
        <w:t>harán</w:t>
      </w:r>
      <w:r w:rsidR="00CE3F40" w:rsidRPr="00103C40">
        <w:rPr>
          <w:u w:val="single"/>
          <w:lang w:val="es-AR"/>
        </w:rPr>
        <w:t xml:space="preserve"> una propuesta de valorización</w:t>
      </w:r>
      <w:r w:rsidR="00B72C99" w:rsidRPr="00103C40">
        <w:rPr>
          <w:u w:val="single"/>
          <w:lang w:val="es-AR"/>
        </w:rPr>
        <w:t xml:space="preserve"> </w:t>
      </w:r>
      <w:r w:rsidR="00CE3F40" w:rsidRPr="00103C40">
        <w:rPr>
          <w:u w:val="single"/>
          <w:lang w:val="es-AR"/>
        </w:rPr>
        <w:t>académica y curricular de la experiencia del asistente en el marco de su carrera</w:t>
      </w:r>
      <w:r w:rsidR="001F4706" w:rsidRPr="00103C40" w:rsidDel="001F4706">
        <w:rPr>
          <w:lang w:val="es-AR"/>
        </w:rPr>
        <w:t xml:space="preserve"> </w:t>
      </w:r>
      <w:r w:rsidR="001F4706">
        <w:rPr>
          <w:lang w:val="es-AR"/>
        </w:rPr>
        <w:t>Posteriormente, los estudiantes interesados en participar deberán realizar su postulación individual para que sea considerada válida.</w:t>
      </w:r>
    </w:p>
    <w:p w:rsidR="00024A20" w:rsidRPr="00103C40" w:rsidRDefault="0073035F" w:rsidP="000D5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es-AR"/>
        </w:rPr>
      </w:pPr>
      <w:r w:rsidRPr="00103C40">
        <w:rPr>
          <w:i/>
          <w:color w:val="FF0000"/>
          <w:u w:val="single"/>
          <w:lang w:val="es-AR"/>
        </w:rPr>
        <w:lastRenderedPageBreak/>
        <w:t>IMPORTANTE</w:t>
      </w:r>
      <w:r w:rsidRPr="00103C40">
        <w:rPr>
          <w:i/>
          <w:lang w:val="es-AR"/>
        </w:rPr>
        <w:t>: S</w:t>
      </w:r>
      <w:r w:rsidR="00CE3F40" w:rsidRPr="00103C40">
        <w:rPr>
          <w:i/>
          <w:lang w:val="es-AR"/>
        </w:rPr>
        <w:t xml:space="preserve">olo </w:t>
      </w:r>
      <w:r w:rsidR="00016A9F" w:rsidRPr="00103C40">
        <w:rPr>
          <w:i/>
          <w:lang w:val="es-AR"/>
        </w:rPr>
        <w:t>los estudiantes de Profesorado en F</w:t>
      </w:r>
      <w:r w:rsidR="00024A20" w:rsidRPr="00103C40">
        <w:rPr>
          <w:i/>
          <w:lang w:val="es-AR"/>
        </w:rPr>
        <w:t xml:space="preserve">rancés </w:t>
      </w:r>
      <w:r w:rsidR="00CE3F40" w:rsidRPr="00103C40">
        <w:rPr>
          <w:i/>
          <w:lang w:val="es-AR"/>
        </w:rPr>
        <w:t xml:space="preserve">cuya institución de origen se haya inscrito a nivel institucional mediante este formulario y haya sido aceptada por los organismos </w:t>
      </w:r>
      <w:r w:rsidR="00233BCE">
        <w:rPr>
          <w:i/>
          <w:lang w:val="es-AR"/>
        </w:rPr>
        <w:t>patrocinadores</w:t>
      </w:r>
      <w:r w:rsidR="00CE3F40" w:rsidRPr="00103C40">
        <w:rPr>
          <w:i/>
          <w:lang w:val="es-AR"/>
        </w:rPr>
        <w:t xml:space="preserve"> podrán postular a la beca de transporte ofrecida por el </w:t>
      </w:r>
      <w:proofErr w:type="spellStart"/>
      <w:r w:rsidR="00233BCE">
        <w:rPr>
          <w:i/>
          <w:lang w:val="es-AR"/>
        </w:rPr>
        <w:t>MECCyT</w:t>
      </w:r>
      <w:proofErr w:type="spellEnd"/>
      <w:r w:rsidR="00233BCE">
        <w:rPr>
          <w:i/>
          <w:lang w:val="es-AR"/>
        </w:rPr>
        <w:t xml:space="preserve"> </w:t>
      </w:r>
      <w:r w:rsidR="00024A20" w:rsidRPr="00103C40">
        <w:rPr>
          <w:i/>
          <w:lang w:val="es-AR"/>
        </w:rPr>
        <w:t>para el programa de a</w:t>
      </w:r>
      <w:r w:rsidR="00CE3F40" w:rsidRPr="00103C40">
        <w:rPr>
          <w:i/>
          <w:lang w:val="es-AR"/>
        </w:rPr>
        <w:t>sistentes de español en Francia</w:t>
      </w:r>
      <w:r w:rsidR="00024A20" w:rsidRPr="00103C40">
        <w:rPr>
          <w:i/>
          <w:lang w:val="es-AR"/>
        </w:rPr>
        <w:t>.</w:t>
      </w:r>
      <w:r w:rsidR="00CE3F40" w:rsidRPr="00103C40">
        <w:rPr>
          <w:i/>
          <w:lang w:val="es-AR"/>
        </w:rPr>
        <w:t xml:space="preserve"> Si no fuera el caso, podrán postular mediante la convocatoria general del programa que no</w:t>
      </w:r>
      <w:bookmarkStart w:id="0" w:name="_GoBack"/>
      <w:bookmarkEnd w:id="0"/>
      <w:r w:rsidR="00CE3F40" w:rsidRPr="00103C40">
        <w:rPr>
          <w:i/>
          <w:lang w:val="es-AR"/>
        </w:rPr>
        <w:t xml:space="preserve"> prevé ayuda económica de ningún tipo.</w:t>
      </w:r>
    </w:p>
    <w:p w:rsidR="00F37DEF" w:rsidRDefault="00F37DEF" w:rsidP="00A31A59">
      <w:pPr>
        <w:rPr>
          <w:b/>
          <w:color w:val="365F91" w:themeColor="accent1" w:themeShade="BF"/>
          <w:sz w:val="24"/>
          <w:lang w:val="es-AR"/>
        </w:rPr>
      </w:pPr>
    </w:p>
    <w:p w:rsidR="00214E73" w:rsidRDefault="00214E73" w:rsidP="00214E73">
      <w:pPr>
        <w:pBdr>
          <w:top w:val="inset" w:sz="18" w:space="1" w:color="auto"/>
          <w:left w:val="inset" w:sz="18" w:space="4" w:color="auto"/>
          <w:bottom w:val="inset" w:sz="18" w:space="1" w:color="auto"/>
          <w:right w:val="inset" w:sz="18" w:space="4" w:color="auto"/>
        </w:pBdr>
        <w:jc w:val="center"/>
        <w:rPr>
          <w:b/>
          <w:color w:val="FF0000"/>
          <w:lang w:val="es-AR"/>
        </w:rPr>
      </w:pPr>
      <w:r w:rsidRPr="00214E73">
        <w:rPr>
          <w:b/>
          <w:color w:val="FF0000"/>
          <w:u w:val="single"/>
          <w:lang w:val="es-AR"/>
        </w:rPr>
        <w:t>FECHA LÍMITE DE PRESENTACIÓN DE LA PRESENTE INSCRIPCIÓN</w:t>
      </w:r>
      <w:r w:rsidRPr="00214E73">
        <w:rPr>
          <w:b/>
          <w:color w:val="FF0000"/>
          <w:lang w:val="es-AR"/>
        </w:rPr>
        <w:t>: 28 de octubre de 2019.</w:t>
      </w:r>
    </w:p>
    <w:p w:rsidR="00B73EF3" w:rsidRPr="00B73EF3" w:rsidRDefault="00B73EF3" w:rsidP="00214E73">
      <w:pPr>
        <w:pBdr>
          <w:top w:val="inset" w:sz="18" w:space="1" w:color="auto"/>
          <w:left w:val="inset" w:sz="18" w:space="4" w:color="auto"/>
          <w:bottom w:val="inset" w:sz="18" w:space="1" w:color="auto"/>
          <w:right w:val="inset" w:sz="18" w:space="4" w:color="auto"/>
        </w:pBdr>
        <w:jc w:val="center"/>
        <w:rPr>
          <w:b/>
          <w:lang w:val="es-AR"/>
        </w:rPr>
      </w:pPr>
      <w:r>
        <w:rPr>
          <w:b/>
          <w:lang w:val="es-AR"/>
        </w:rPr>
        <w:t>Las</w:t>
      </w:r>
      <w:r w:rsidRPr="00B73EF3">
        <w:rPr>
          <w:b/>
          <w:lang w:val="es-AR"/>
        </w:rPr>
        <w:t xml:space="preserve"> propuestas </w:t>
      </w:r>
      <w:r>
        <w:rPr>
          <w:b/>
          <w:lang w:val="es-AR"/>
        </w:rPr>
        <w:t>de valorización académica/curricular aceptadas serán confirmadas y puestas a disposición de de los estudiantes.</w:t>
      </w:r>
    </w:p>
    <w:p w:rsidR="00214E73" w:rsidRDefault="00214E73" w:rsidP="00A31A59">
      <w:pPr>
        <w:rPr>
          <w:b/>
          <w:color w:val="365F91" w:themeColor="accent1" w:themeShade="BF"/>
          <w:sz w:val="24"/>
          <w:lang w:val="es-AR"/>
        </w:rPr>
      </w:pPr>
    </w:p>
    <w:p w:rsidR="00CE3F40" w:rsidRDefault="00746044" w:rsidP="002F5072">
      <w:pPr>
        <w:pBdr>
          <w:top w:val="single" w:sz="4" w:space="1" w:color="8DB3E2" w:themeColor="text2" w:themeTint="66"/>
          <w:left w:val="single" w:sz="4" w:space="4" w:color="8DB3E2" w:themeColor="text2" w:themeTint="66"/>
          <w:bottom w:val="single" w:sz="4" w:space="1" w:color="8DB3E2" w:themeColor="text2" w:themeTint="66"/>
          <w:right w:val="single" w:sz="4" w:space="4" w:color="8DB3E2" w:themeColor="text2" w:themeTint="66"/>
        </w:pBdr>
        <w:rPr>
          <w:b/>
          <w:color w:val="365F91" w:themeColor="accent1" w:themeShade="BF"/>
          <w:sz w:val="24"/>
          <w:lang w:val="es-AR"/>
        </w:rPr>
      </w:pPr>
      <w:r w:rsidRPr="00103C40">
        <w:rPr>
          <w:b/>
          <w:color w:val="365F91" w:themeColor="accent1" w:themeShade="BF"/>
          <w:sz w:val="24"/>
          <w:lang w:val="es-AR"/>
        </w:rPr>
        <w:t xml:space="preserve">2. </w:t>
      </w:r>
      <w:r w:rsidR="00CE3F40" w:rsidRPr="00103C40">
        <w:rPr>
          <w:b/>
          <w:color w:val="365F91" w:themeColor="accent1" w:themeShade="BF"/>
          <w:sz w:val="24"/>
          <w:lang w:val="es-AR"/>
        </w:rPr>
        <w:t>DATOS INSTITUCIONALES</w:t>
      </w:r>
    </w:p>
    <w:p w:rsidR="00CE3F40" w:rsidRPr="00103C40" w:rsidRDefault="00CE3F40" w:rsidP="00665A9A">
      <w:pPr>
        <w:jc w:val="both"/>
        <w:rPr>
          <w:lang w:val="es-AR"/>
        </w:rPr>
      </w:pPr>
      <w:r w:rsidRPr="001B0EDC">
        <w:rPr>
          <w:u w:val="single"/>
          <w:lang w:val="es-AR"/>
        </w:rPr>
        <w:t>Nombre de la institución</w:t>
      </w:r>
      <w:r w:rsidRPr="00103C40">
        <w:rPr>
          <w:lang w:val="es-AR"/>
        </w:rPr>
        <w:t>:</w:t>
      </w:r>
    </w:p>
    <w:p w:rsidR="00CE3F40" w:rsidRDefault="00CE3F40" w:rsidP="00665A9A">
      <w:pPr>
        <w:jc w:val="both"/>
        <w:rPr>
          <w:lang w:val="es-AR"/>
        </w:rPr>
      </w:pPr>
      <w:r w:rsidRPr="001B0EDC">
        <w:rPr>
          <w:u w:val="single"/>
          <w:lang w:val="es-AR"/>
        </w:rPr>
        <w:t>Dirección postal completa</w:t>
      </w:r>
      <w:r w:rsidRPr="00103C40">
        <w:rPr>
          <w:lang w:val="es-AR"/>
        </w:rPr>
        <w:t>:</w:t>
      </w:r>
    </w:p>
    <w:p w:rsidR="00B72C99" w:rsidRDefault="00B72C99" w:rsidP="00665A9A">
      <w:pPr>
        <w:jc w:val="both"/>
        <w:rPr>
          <w:lang w:val="es-AR"/>
        </w:rPr>
      </w:pPr>
      <w:r w:rsidRPr="003357CE">
        <w:rPr>
          <w:u w:val="single"/>
          <w:lang w:val="es-AR"/>
        </w:rPr>
        <w:t>Autoridad institucional</w:t>
      </w:r>
      <w:r>
        <w:rPr>
          <w:lang w:val="es-AR"/>
        </w:rPr>
        <w:t>:</w:t>
      </w:r>
    </w:p>
    <w:p w:rsidR="00B72C99" w:rsidRPr="00103C40" w:rsidRDefault="00B72C99" w:rsidP="00665A9A">
      <w:pPr>
        <w:jc w:val="both"/>
        <w:rPr>
          <w:lang w:val="es-AR"/>
        </w:rPr>
      </w:pPr>
      <w:r w:rsidRPr="003357CE">
        <w:rPr>
          <w:u w:val="single"/>
          <w:lang w:val="es-AR"/>
        </w:rPr>
        <w:t>Cargo</w:t>
      </w:r>
      <w:r>
        <w:rPr>
          <w:lang w:val="es-AR"/>
        </w:rPr>
        <w:t>:</w:t>
      </w:r>
    </w:p>
    <w:p w:rsidR="00CE3F40" w:rsidRPr="00103C40" w:rsidRDefault="00CE3F40" w:rsidP="00665A9A">
      <w:pPr>
        <w:jc w:val="both"/>
        <w:rPr>
          <w:lang w:val="es-AR"/>
        </w:rPr>
      </w:pPr>
      <w:r w:rsidRPr="001B0EDC">
        <w:rPr>
          <w:u w:val="single"/>
          <w:lang w:val="es-AR"/>
        </w:rPr>
        <w:t>Persona responsable de la presente inscripción</w:t>
      </w:r>
      <w:r w:rsidRPr="00103C40">
        <w:rPr>
          <w:lang w:val="es-AR"/>
        </w:rPr>
        <w:t>:</w:t>
      </w:r>
    </w:p>
    <w:p w:rsidR="00B72C99" w:rsidRPr="00D73869" w:rsidRDefault="00CE3F40" w:rsidP="00665A9A">
      <w:pPr>
        <w:jc w:val="both"/>
        <w:rPr>
          <w:lang w:val="es-AR"/>
        </w:rPr>
      </w:pPr>
      <w:r w:rsidRPr="001B0EDC">
        <w:rPr>
          <w:u w:val="single"/>
          <w:lang w:val="es-AR"/>
        </w:rPr>
        <w:t>Cargo</w:t>
      </w:r>
      <w:r w:rsidRPr="00D73869">
        <w:rPr>
          <w:lang w:val="es-AR"/>
        </w:rPr>
        <w:t>:</w:t>
      </w:r>
    </w:p>
    <w:p w:rsidR="00CE3F40" w:rsidRPr="00D73869" w:rsidRDefault="003B2B02" w:rsidP="00665A9A">
      <w:pPr>
        <w:jc w:val="both"/>
        <w:rPr>
          <w:lang w:val="es-AR"/>
        </w:rPr>
      </w:pPr>
      <w:r>
        <w:rPr>
          <w:u w:val="single"/>
          <w:lang w:val="es-AR"/>
        </w:rPr>
        <w:t>Correo electrónico</w:t>
      </w:r>
      <w:r w:rsidR="00CE3F40" w:rsidRPr="00D73869">
        <w:rPr>
          <w:lang w:val="es-AR"/>
        </w:rPr>
        <w:t>:</w:t>
      </w:r>
    </w:p>
    <w:p w:rsidR="00CE3F40" w:rsidRPr="00D73869" w:rsidRDefault="00CE3F40" w:rsidP="00665A9A">
      <w:pPr>
        <w:jc w:val="both"/>
        <w:rPr>
          <w:lang w:val="es-AR"/>
        </w:rPr>
      </w:pPr>
      <w:r w:rsidRPr="001B0EDC">
        <w:rPr>
          <w:u w:val="single"/>
          <w:lang w:val="es-AR"/>
        </w:rPr>
        <w:t>Teléfono</w:t>
      </w:r>
      <w:r w:rsidRPr="00D73869">
        <w:rPr>
          <w:lang w:val="es-AR"/>
        </w:rPr>
        <w:t>:</w:t>
      </w:r>
    </w:p>
    <w:p w:rsidR="002F5072" w:rsidRPr="00D73869" w:rsidRDefault="002F5072" w:rsidP="00665A9A">
      <w:pPr>
        <w:jc w:val="both"/>
        <w:rPr>
          <w:lang w:val="es-AR"/>
        </w:rPr>
      </w:pPr>
    </w:p>
    <w:p w:rsidR="00746044" w:rsidRDefault="00746044" w:rsidP="002F5072">
      <w:pPr>
        <w:pBdr>
          <w:top w:val="single" w:sz="4" w:space="1" w:color="8DB3E2" w:themeColor="text2" w:themeTint="66"/>
          <w:left w:val="single" w:sz="4" w:space="4" w:color="8DB3E2" w:themeColor="text2" w:themeTint="66"/>
          <w:bottom w:val="single" w:sz="4" w:space="1" w:color="8DB3E2" w:themeColor="text2" w:themeTint="66"/>
          <w:right w:val="single" w:sz="4" w:space="4" w:color="8DB3E2" w:themeColor="text2" w:themeTint="66"/>
        </w:pBdr>
        <w:rPr>
          <w:b/>
          <w:color w:val="365F91" w:themeColor="accent1" w:themeShade="BF"/>
          <w:sz w:val="24"/>
          <w:lang w:val="es-AR"/>
        </w:rPr>
      </w:pPr>
      <w:r w:rsidRPr="00D73869">
        <w:rPr>
          <w:b/>
          <w:color w:val="365F91" w:themeColor="accent1" w:themeShade="BF"/>
          <w:sz w:val="24"/>
          <w:lang w:val="es-AR"/>
        </w:rPr>
        <w:t xml:space="preserve">3. COMPROMISO </w:t>
      </w:r>
    </w:p>
    <w:p w:rsidR="00233BCE" w:rsidRPr="00D73869" w:rsidRDefault="00746044" w:rsidP="00D73869">
      <w:pPr>
        <w:jc w:val="both"/>
        <w:rPr>
          <w:lang w:val="es-AR"/>
        </w:rPr>
      </w:pPr>
      <w:r w:rsidRPr="00D73869">
        <w:rPr>
          <w:lang w:val="es-AR"/>
        </w:rPr>
        <w:t>La institución se compromete a</w:t>
      </w:r>
      <w:r w:rsidR="00233BCE" w:rsidRPr="00D73869">
        <w:rPr>
          <w:lang w:val="es-AR"/>
        </w:rPr>
        <w:t>:</w:t>
      </w:r>
    </w:p>
    <w:p w:rsidR="00233BCE" w:rsidRDefault="00233BCE" w:rsidP="00233BCE">
      <w:pPr>
        <w:pStyle w:val="Prrafodelista"/>
        <w:numPr>
          <w:ilvl w:val="0"/>
          <w:numId w:val="4"/>
        </w:numPr>
        <w:jc w:val="both"/>
        <w:rPr>
          <w:lang w:val="es-AR"/>
        </w:rPr>
      </w:pPr>
      <w:r w:rsidRPr="00233BCE">
        <w:rPr>
          <w:lang w:val="es-AR"/>
        </w:rPr>
        <w:t>promocio</w:t>
      </w:r>
      <w:r w:rsidR="00746044" w:rsidRPr="00233BCE">
        <w:rPr>
          <w:lang w:val="es-AR"/>
        </w:rPr>
        <w:t>n</w:t>
      </w:r>
      <w:r w:rsidRPr="00233BCE">
        <w:rPr>
          <w:lang w:val="es-AR"/>
        </w:rPr>
        <w:t xml:space="preserve">ar </w:t>
      </w:r>
      <w:r w:rsidR="00746044" w:rsidRPr="00233BCE">
        <w:rPr>
          <w:lang w:val="es-AR"/>
        </w:rPr>
        <w:t xml:space="preserve">el programa de asistentes de español en Francia </w:t>
      </w:r>
      <w:r w:rsidRPr="00233BCE">
        <w:rPr>
          <w:lang w:val="es-AR"/>
        </w:rPr>
        <w:t xml:space="preserve">entre todos los miembros de su comunidad académica y, en particular, </w:t>
      </w:r>
      <w:r w:rsidR="00746044" w:rsidRPr="00233BCE">
        <w:rPr>
          <w:lang w:val="es-AR"/>
        </w:rPr>
        <w:t>en la ca</w:t>
      </w:r>
      <w:r w:rsidR="00E81759">
        <w:rPr>
          <w:lang w:val="es-AR"/>
        </w:rPr>
        <w:t>rrera de Profesorado en Francés;</w:t>
      </w:r>
    </w:p>
    <w:p w:rsidR="00746044" w:rsidRPr="00233BCE" w:rsidRDefault="00746044" w:rsidP="00233BCE">
      <w:pPr>
        <w:pStyle w:val="Prrafodelista"/>
        <w:numPr>
          <w:ilvl w:val="0"/>
          <w:numId w:val="4"/>
        </w:numPr>
        <w:jc w:val="both"/>
        <w:rPr>
          <w:lang w:val="es-AR"/>
        </w:rPr>
      </w:pPr>
      <w:r w:rsidRPr="00233BCE">
        <w:rPr>
          <w:lang w:val="es-AR"/>
        </w:rPr>
        <w:t xml:space="preserve">facilitar los aspectos administrativos que permitan al postulante completar el dossier de postulación </w:t>
      </w:r>
      <w:r w:rsidR="00233BCE" w:rsidRPr="00233BCE">
        <w:rPr>
          <w:lang w:val="es-AR"/>
        </w:rPr>
        <w:t xml:space="preserve">individual </w:t>
      </w:r>
      <w:r w:rsidR="00E81759">
        <w:rPr>
          <w:lang w:val="es-AR"/>
        </w:rPr>
        <w:t>en tiempo y forma;</w:t>
      </w:r>
    </w:p>
    <w:p w:rsidR="00746044" w:rsidRPr="00103C40" w:rsidRDefault="00746044" w:rsidP="00233BCE">
      <w:pPr>
        <w:pStyle w:val="Prrafodelista"/>
        <w:numPr>
          <w:ilvl w:val="0"/>
          <w:numId w:val="4"/>
        </w:numPr>
        <w:jc w:val="both"/>
        <w:rPr>
          <w:lang w:val="es-AR"/>
        </w:rPr>
      </w:pPr>
      <w:r w:rsidRPr="00103C40">
        <w:rPr>
          <w:lang w:val="es-AR"/>
        </w:rPr>
        <w:t xml:space="preserve">facilitar aspectos académicos y curriculares a los </w:t>
      </w:r>
      <w:r w:rsidR="003F4D1E" w:rsidRPr="00103C40">
        <w:rPr>
          <w:lang w:val="es-AR"/>
        </w:rPr>
        <w:t>asistentes</w:t>
      </w:r>
      <w:r w:rsidRPr="00103C40">
        <w:rPr>
          <w:lang w:val="es-AR"/>
        </w:rPr>
        <w:t xml:space="preserve"> para minimizar el impacto de la interrupción</w:t>
      </w:r>
      <w:r w:rsidR="00643218" w:rsidRPr="00103C40">
        <w:rPr>
          <w:lang w:val="es-AR"/>
        </w:rPr>
        <w:t xml:space="preserve"> temporal</w:t>
      </w:r>
      <w:r w:rsidR="00E81759">
        <w:rPr>
          <w:lang w:val="es-AR"/>
        </w:rPr>
        <w:t xml:space="preserve"> de la cursada;</w:t>
      </w:r>
    </w:p>
    <w:p w:rsidR="00923F81" w:rsidRDefault="00746044" w:rsidP="00233BCE">
      <w:pPr>
        <w:pStyle w:val="Prrafodelista"/>
        <w:numPr>
          <w:ilvl w:val="0"/>
          <w:numId w:val="4"/>
        </w:numPr>
        <w:jc w:val="both"/>
        <w:rPr>
          <w:lang w:val="es-AR"/>
        </w:rPr>
      </w:pPr>
      <w:r w:rsidRPr="00233BCE">
        <w:rPr>
          <w:lang w:val="es-AR"/>
        </w:rPr>
        <w:t xml:space="preserve">acompañar al postulante en la preparación de </w:t>
      </w:r>
      <w:r w:rsidR="00233BCE">
        <w:rPr>
          <w:lang w:val="es-AR"/>
        </w:rPr>
        <w:t>un</w:t>
      </w:r>
      <w:r w:rsidRPr="00233BCE">
        <w:rPr>
          <w:lang w:val="es-AR"/>
        </w:rPr>
        <w:t xml:space="preserve"> proyecto </w:t>
      </w:r>
      <w:r w:rsidR="00D73869">
        <w:rPr>
          <w:lang w:val="es-AR"/>
        </w:rPr>
        <w:t xml:space="preserve">académico </w:t>
      </w:r>
      <w:r w:rsidRPr="00233BCE">
        <w:rPr>
          <w:lang w:val="es-AR"/>
        </w:rPr>
        <w:t xml:space="preserve">personal </w:t>
      </w:r>
      <w:r w:rsidR="00D73869">
        <w:rPr>
          <w:lang w:val="es-AR"/>
        </w:rPr>
        <w:t>que le permita capitalizar la estadía en Francia</w:t>
      </w:r>
      <w:r w:rsidR="003B2B02">
        <w:rPr>
          <w:lang w:val="es-AR"/>
        </w:rPr>
        <w:t xml:space="preserve">, establecer vínculos entre lo aprendido allí y los contenidos propios </w:t>
      </w:r>
      <w:r w:rsidR="003B2B02">
        <w:rPr>
          <w:lang w:val="es-AR"/>
        </w:rPr>
        <w:lastRenderedPageBreak/>
        <w:t>de su carrera</w:t>
      </w:r>
      <w:r w:rsidR="00923F81">
        <w:rPr>
          <w:lang w:val="es-AR"/>
        </w:rPr>
        <w:t>;</w:t>
      </w:r>
    </w:p>
    <w:p w:rsidR="00D73869" w:rsidRDefault="00014B18" w:rsidP="00233BCE">
      <w:pPr>
        <w:pStyle w:val="Prrafodelista"/>
        <w:numPr>
          <w:ilvl w:val="0"/>
          <w:numId w:val="4"/>
        </w:numPr>
        <w:jc w:val="both"/>
        <w:rPr>
          <w:lang w:val="es-AR"/>
        </w:rPr>
      </w:pPr>
      <w:r>
        <w:rPr>
          <w:lang w:val="es-AR"/>
        </w:rPr>
        <w:t>d</w:t>
      </w:r>
      <w:r w:rsidR="00923F81">
        <w:rPr>
          <w:lang w:val="es-AR"/>
        </w:rPr>
        <w:t>ar</w:t>
      </w:r>
      <w:r w:rsidR="00D73869">
        <w:rPr>
          <w:lang w:val="es-AR"/>
        </w:rPr>
        <w:t xml:space="preserve"> seguimiento </w:t>
      </w:r>
      <w:r w:rsidR="00923F81">
        <w:rPr>
          <w:lang w:val="es-AR"/>
        </w:rPr>
        <w:t xml:space="preserve">a los estudiantes durante su práctica como asistentes de idioma en Francia y </w:t>
      </w:r>
      <w:r w:rsidR="000B2E1F">
        <w:rPr>
          <w:lang w:val="es-AR"/>
        </w:rPr>
        <w:t>en la sistematización de</w:t>
      </w:r>
      <w:r w:rsidR="00D73869">
        <w:rPr>
          <w:lang w:val="es-AR"/>
        </w:rPr>
        <w:t xml:space="preserve"> su </w:t>
      </w:r>
      <w:r w:rsidR="00CB5E78">
        <w:rPr>
          <w:lang w:val="es-AR"/>
        </w:rPr>
        <w:t xml:space="preserve">valoración </w:t>
      </w:r>
      <w:r w:rsidR="00E81759">
        <w:rPr>
          <w:lang w:val="es-AR"/>
        </w:rPr>
        <w:t>final</w:t>
      </w:r>
      <w:r w:rsidR="000B2E1F">
        <w:rPr>
          <w:lang w:val="es-AR"/>
        </w:rPr>
        <w:t>, por ejemplo a través de la elaboración de un informe</w:t>
      </w:r>
      <w:r w:rsidR="00E81759">
        <w:rPr>
          <w:lang w:val="es-AR"/>
        </w:rPr>
        <w:t>;</w:t>
      </w:r>
    </w:p>
    <w:p w:rsidR="00233BCE" w:rsidRDefault="00D73869" w:rsidP="00233BCE">
      <w:pPr>
        <w:pStyle w:val="Prrafodelista"/>
        <w:numPr>
          <w:ilvl w:val="0"/>
          <w:numId w:val="4"/>
        </w:numPr>
        <w:jc w:val="both"/>
        <w:rPr>
          <w:lang w:val="es-AR"/>
        </w:rPr>
      </w:pPr>
      <w:r>
        <w:rPr>
          <w:lang w:val="es-AR"/>
        </w:rPr>
        <w:t>generar instancias de socialización de las experiencias individuales desde la perspectiv</w:t>
      </w:r>
      <w:r w:rsidR="00CB5E78">
        <w:rPr>
          <w:lang w:val="es-AR"/>
        </w:rPr>
        <w:t>a del interés institucional</w:t>
      </w:r>
      <w:r w:rsidR="00923F81">
        <w:rPr>
          <w:lang w:val="es-AR"/>
        </w:rPr>
        <w:t xml:space="preserve"> y jurisdiccional</w:t>
      </w:r>
      <w:r w:rsidR="00746044" w:rsidRPr="00233BCE">
        <w:rPr>
          <w:lang w:val="es-AR"/>
        </w:rPr>
        <w:t>.</w:t>
      </w:r>
    </w:p>
    <w:p w:rsidR="00A05E85" w:rsidRDefault="00A05E85" w:rsidP="00EC3570">
      <w:pPr>
        <w:jc w:val="both"/>
        <w:rPr>
          <w:lang w:val="es-AR"/>
        </w:rPr>
      </w:pPr>
    </w:p>
    <w:p w:rsidR="00CE3F40" w:rsidRPr="00103C40" w:rsidRDefault="00746044" w:rsidP="002F5072">
      <w:pPr>
        <w:pBdr>
          <w:top w:val="single" w:sz="4" w:space="1" w:color="8DB3E2" w:themeColor="text2" w:themeTint="66"/>
          <w:left w:val="single" w:sz="4" w:space="4" w:color="8DB3E2" w:themeColor="text2" w:themeTint="66"/>
          <w:bottom w:val="single" w:sz="4" w:space="1" w:color="8DB3E2" w:themeColor="text2" w:themeTint="66"/>
          <w:right w:val="single" w:sz="4" w:space="4" w:color="8DB3E2" w:themeColor="text2" w:themeTint="66"/>
        </w:pBdr>
        <w:rPr>
          <w:b/>
          <w:color w:val="365F91" w:themeColor="accent1" w:themeShade="BF"/>
          <w:sz w:val="24"/>
          <w:lang w:val="es-AR"/>
        </w:rPr>
      </w:pPr>
      <w:r w:rsidRPr="00103C40">
        <w:rPr>
          <w:b/>
          <w:color w:val="365F91" w:themeColor="accent1" w:themeShade="BF"/>
          <w:sz w:val="24"/>
          <w:lang w:val="es-AR"/>
        </w:rPr>
        <w:t xml:space="preserve">4. </w:t>
      </w:r>
      <w:r w:rsidR="00CE3F40" w:rsidRPr="00103C40">
        <w:rPr>
          <w:b/>
          <w:color w:val="365F91" w:themeColor="accent1" w:themeShade="BF"/>
          <w:sz w:val="24"/>
          <w:lang w:val="es-AR"/>
        </w:rPr>
        <w:t>PROPUESTA DE VALORIZACIÓN ACADÉMICA/CURRICULAR</w:t>
      </w:r>
    </w:p>
    <w:p w:rsidR="00C50A51" w:rsidRPr="00103C40" w:rsidRDefault="00D659FF" w:rsidP="00CE3F40">
      <w:pPr>
        <w:jc w:val="both"/>
        <w:rPr>
          <w:b/>
          <w:lang w:val="es-AR"/>
        </w:rPr>
      </w:pPr>
      <w:r>
        <w:rPr>
          <w:b/>
          <w:lang w:val="es-AR"/>
        </w:rPr>
        <w:t xml:space="preserve">a. </w:t>
      </w:r>
      <w:r w:rsidR="008776F1">
        <w:rPr>
          <w:b/>
          <w:lang w:val="es-AR"/>
        </w:rPr>
        <w:t>Recordando que los objetivos principales de esta instancia son sistematizar la formación docente de los estudiantes y capitalizar la experiencia internacional tanto a nivel individual como institucional, d</w:t>
      </w:r>
      <w:r w:rsidR="00A31A59" w:rsidRPr="00103C40">
        <w:rPr>
          <w:b/>
          <w:lang w:val="es-AR"/>
        </w:rPr>
        <w:t xml:space="preserve">etalle </w:t>
      </w:r>
      <w:r w:rsidR="002F5072">
        <w:rPr>
          <w:b/>
          <w:lang w:val="es-AR"/>
        </w:rPr>
        <w:t xml:space="preserve">a continuación </w:t>
      </w:r>
      <w:r w:rsidR="00A31A59" w:rsidRPr="00103C40">
        <w:rPr>
          <w:b/>
          <w:lang w:val="es-AR"/>
        </w:rPr>
        <w:t>la propuesta institucional de valorización de la experiencia del asistente en el marco de la car</w:t>
      </w:r>
      <w:r w:rsidR="00C50A51" w:rsidRPr="00103C40">
        <w:rPr>
          <w:b/>
          <w:lang w:val="es-AR"/>
        </w:rPr>
        <w:t>rera de Profesorado en Francés</w:t>
      </w:r>
      <w:r w:rsidR="00641D23">
        <w:rPr>
          <w:b/>
          <w:lang w:val="es-AR"/>
        </w:rPr>
        <w:t xml:space="preserve"> (</w:t>
      </w:r>
      <w:r w:rsidR="0052082B">
        <w:rPr>
          <w:b/>
          <w:lang w:val="es-AR"/>
        </w:rPr>
        <w:t>Cf.</w:t>
      </w:r>
      <w:r w:rsidR="00641D23">
        <w:rPr>
          <w:b/>
          <w:lang w:val="es-AR"/>
        </w:rPr>
        <w:t xml:space="preserve"> </w:t>
      </w:r>
      <w:r w:rsidR="008776F1">
        <w:rPr>
          <w:b/>
          <w:lang w:val="es-AR"/>
        </w:rPr>
        <w:t>Anexo 1</w:t>
      </w:r>
      <w:r w:rsidR="00641D23">
        <w:rPr>
          <w:b/>
          <w:lang w:val="es-AR"/>
        </w:rPr>
        <w:t>)</w:t>
      </w:r>
      <w:r w:rsidR="00C50A51" w:rsidRPr="00103C40">
        <w:rPr>
          <w:b/>
          <w:lang w:val="es-AR"/>
        </w:rPr>
        <w:t>.</w:t>
      </w:r>
      <w:r w:rsidR="000932EA">
        <w:rPr>
          <w:rStyle w:val="Refdenotaalpie"/>
          <w:b/>
          <w:lang w:val="es-AR"/>
        </w:rPr>
        <w:footnoteReference w:id="1"/>
      </w:r>
    </w:p>
    <w:p w:rsidR="00C50A51" w:rsidRDefault="00C80EA2" w:rsidP="00CE3F40">
      <w:pPr>
        <w:jc w:val="both"/>
        <w:rPr>
          <w:lang w:val="es-AR"/>
        </w:rPr>
      </w:pPr>
      <w:r w:rsidRPr="008665E0">
        <w:rPr>
          <w:i/>
          <w:lang w:val="es-AR"/>
        </w:rPr>
        <w:t>Incluya título, presentación, objetivos, descripción/consigna/exigencias específicas, instancias curriculares y/o institucionales implicadas, evaluación de la experiencia, etc</w:t>
      </w:r>
      <w:r>
        <w:rPr>
          <w:lang w:val="es-AR"/>
        </w:rPr>
        <w:t>.</w:t>
      </w:r>
    </w:p>
    <w:p w:rsidR="00D659FF" w:rsidRDefault="00D659FF" w:rsidP="00CE3F40">
      <w:pPr>
        <w:jc w:val="both"/>
        <w:rPr>
          <w:lang w:val="es-AR"/>
        </w:rPr>
      </w:pPr>
    </w:p>
    <w:p w:rsidR="00C80EA2" w:rsidRDefault="00D659FF" w:rsidP="00CE3F40">
      <w:pPr>
        <w:jc w:val="both"/>
        <w:rPr>
          <w:lang w:val="es-AR"/>
        </w:rPr>
      </w:pPr>
      <w:r>
        <w:rPr>
          <w:b/>
          <w:lang w:val="es-AR"/>
        </w:rPr>
        <w:t xml:space="preserve">b. </w:t>
      </w:r>
      <w:r w:rsidR="00C80EA2">
        <w:rPr>
          <w:b/>
          <w:lang w:val="es-AR"/>
        </w:rPr>
        <w:t>D</w:t>
      </w:r>
      <w:r w:rsidR="00C80EA2" w:rsidRPr="00103C40">
        <w:rPr>
          <w:b/>
          <w:lang w:val="es-AR"/>
        </w:rPr>
        <w:t xml:space="preserve">etalle </w:t>
      </w:r>
      <w:r w:rsidR="00C80EA2">
        <w:rPr>
          <w:b/>
          <w:lang w:val="es-AR"/>
        </w:rPr>
        <w:t>a continuación otras actividades para difusión y socialización del programa. Se valorarán propuestas relacionadas con el trabajo sobre el castellano.</w:t>
      </w:r>
    </w:p>
    <w:p w:rsidR="00DC26C5" w:rsidRPr="00103C40" w:rsidRDefault="00DC26C5" w:rsidP="00A1738C">
      <w:pPr>
        <w:pBdr>
          <w:bottom w:val="single" w:sz="4" w:space="1" w:color="auto"/>
        </w:pBdr>
        <w:jc w:val="both"/>
        <w:rPr>
          <w:lang w:val="es-AR"/>
        </w:rPr>
      </w:pPr>
    </w:p>
    <w:p w:rsidR="00942259" w:rsidRPr="00103C40" w:rsidRDefault="00DF431D" w:rsidP="00942259">
      <w:pPr>
        <w:pBdr>
          <w:top w:val="inset" w:sz="6" w:space="1" w:color="FF0000"/>
          <w:left w:val="inset" w:sz="6" w:space="4" w:color="FF0000"/>
          <w:bottom w:val="inset" w:sz="6" w:space="1" w:color="FF0000"/>
          <w:right w:val="inset" w:sz="6" w:space="4" w:color="FF0000"/>
        </w:pBdr>
        <w:jc w:val="center"/>
        <w:rPr>
          <w:b/>
          <w:lang w:val="es-AR"/>
        </w:rPr>
      </w:pPr>
      <w:r w:rsidRPr="00103C40">
        <w:rPr>
          <w:b/>
          <w:color w:val="FF0000"/>
          <w:u w:val="single"/>
          <w:lang w:val="es-AR"/>
        </w:rPr>
        <w:t>IMPORTANTE</w:t>
      </w:r>
      <w:r w:rsidRPr="00103C40">
        <w:rPr>
          <w:b/>
          <w:lang w:val="es-AR"/>
        </w:rPr>
        <w:t>:</w:t>
      </w:r>
      <w:r w:rsidR="0014518D">
        <w:rPr>
          <w:b/>
          <w:lang w:val="es-AR"/>
        </w:rPr>
        <w:br/>
      </w:r>
      <w:r w:rsidRPr="00103C40">
        <w:rPr>
          <w:b/>
          <w:lang w:val="es-AR"/>
        </w:rPr>
        <w:t>Este documento se renovará cada año con cada nueva convocatoria del programa</w:t>
      </w:r>
      <w:r w:rsidR="001F4706">
        <w:rPr>
          <w:b/>
          <w:lang w:val="es-AR"/>
        </w:rPr>
        <w:t>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942259" w:rsidRPr="000B2E1F" w:rsidTr="00942259">
        <w:trPr>
          <w:trHeight w:val="893"/>
          <w:jc w:val="center"/>
        </w:trPr>
        <w:tc>
          <w:tcPr>
            <w:tcW w:w="4322" w:type="dxa"/>
            <w:vAlign w:val="center"/>
          </w:tcPr>
          <w:p w:rsidR="00942259" w:rsidRDefault="00942259" w:rsidP="00B365A8">
            <w:pPr>
              <w:rPr>
                <w:lang w:val="es-AR"/>
              </w:rPr>
            </w:pPr>
          </w:p>
        </w:tc>
        <w:tc>
          <w:tcPr>
            <w:tcW w:w="4322" w:type="dxa"/>
            <w:vAlign w:val="center"/>
          </w:tcPr>
          <w:p w:rsidR="00942259" w:rsidRDefault="00942259" w:rsidP="00B365A8">
            <w:pPr>
              <w:jc w:val="center"/>
              <w:rPr>
                <w:lang w:val="es-AR"/>
              </w:rPr>
            </w:pPr>
          </w:p>
        </w:tc>
      </w:tr>
      <w:tr w:rsidR="00942259" w:rsidRPr="000B2E1F" w:rsidTr="00942259">
        <w:trPr>
          <w:jc w:val="center"/>
        </w:trPr>
        <w:tc>
          <w:tcPr>
            <w:tcW w:w="4322" w:type="dxa"/>
            <w:vAlign w:val="center"/>
          </w:tcPr>
          <w:p w:rsidR="00942259" w:rsidRDefault="00942259" w:rsidP="00B365A8">
            <w:pPr>
              <w:jc w:val="center"/>
              <w:rPr>
                <w:lang w:val="es-AR"/>
              </w:rPr>
            </w:pPr>
            <w:r w:rsidRPr="0081783B">
              <w:rPr>
                <w:u w:val="single"/>
                <w:lang w:val="es-AR"/>
              </w:rPr>
              <w:t>Firma</w:t>
            </w:r>
            <w:r>
              <w:rPr>
                <w:u w:val="single"/>
                <w:lang w:val="es-AR"/>
              </w:rPr>
              <w:t xml:space="preserve"> de la máxima autoridad de la institución</w:t>
            </w:r>
            <w:r w:rsidR="000B2E1F">
              <w:rPr>
                <w:u w:val="single"/>
                <w:lang w:val="es-AR"/>
              </w:rPr>
              <w:t>*</w:t>
            </w:r>
          </w:p>
        </w:tc>
        <w:tc>
          <w:tcPr>
            <w:tcW w:w="4322" w:type="dxa"/>
            <w:vAlign w:val="center"/>
          </w:tcPr>
          <w:p w:rsidR="00942259" w:rsidRDefault="00942259" w:rsidP="00B365A8">
            <w:pPr>
              <w:jc w:val="center"/>
              <w:rPr>
                <w:lang w:val="es-AR"/>
              </w:rPr>
            </w:pPr>
            <w:r w:rsidRPr="0081783B">
              <w:rPr>
                <w:u w:val="single"/>
                <w:lang w:val="es-AR"/>
              </w:rPr>
              <w:t>Firma</w:t>
            </w:r>
            <w:r>
              <w:rPr>
                <w:u w:val="single"/>
                <w:lang w:val="es-AR"/>
              </w:rPr>
              <w:t xml:space="preserve"> del responsable de la presente inscripción</w:t>
            </w:r>
            <w:r w:rsidR="000B2E1F">
              <w:rPr>
                <w:u w:val="single"/>
                <w:lang w:val="es-AR"/>
              </w:rPr>
              <w:t>*</w:t>
            </w:r>
          </w:p>
        </w:tc>
      </w:tr>
      <w:tr w:rsidR="00942259" w:rsidRPr="000B2E1F" w:rsidTr="00942259">
        <w:trPr>
          <w:trHeight w:val="713"/>
          <w:jc w:val="center"/>
        </w:trPr>
        <w:tc>
          <w:tcPr>
            <w:tcW w:w="4322" w:type="dxa"/>
            <w:vAlign w:val="center"/>
          </w:tcPr>
          <w:p w:rsidR="00942259" w:rsidRDefault="00942259" w:rsidP="00B365A8">
            <w:pPr>
              <w:jc w:val="center"/>
              <w:rPr>
                <w:lang w:val="es-AR"/>
              </w:rPr>
            </w:pPr>
          </w:p>
        </w:tc>
        <w:tc>
          <w:tcPr>
            <w:tcW w:w="4322" w:type="dxa"/>
            <w:vAlign w:val="center"/>
          </w:tcPr>
          <w:p w:rsidR="00942259" w:rsidRDefault="00942259" w:rsidP="00B365A8">
            <w:pPr>
              <w:jc w:val="center"/>
              <w:rPr>
                <w:lang w:val="es-AR"/>
              </w:rPr>
            </w:pPr>
          </w:p>
        </w:tc>
      </w:tr>
      <w:tr w:rsidR="00942259" w:rsidTr="00942259">
        <w:trPr>
          <w:jc w:val="center"/>
        </w:trPr>
        <w:tc>
          <w:tcPr>
            <w:tcW w:w="4322" w:type="dxa"/>
            <w:vAlign w:val="center"/>
          </w:tcPr>
          <w:p w:rsidR="00942259" w:rsidRDefault="00942259" w:rsidP="00B365A8">
            <w:pPr>
              <w:jc w:val="center"/>
              <w:rPr>
                <w:lang w:val="es-AR"/>
              </w:rPr>
            </w:pPr>
            <w:r w:rsidRPr="0081783B">
              <w:rPr>
                <w:u w:val="single"/>
                <w:lang w:val="es-AR"/>
              </w:rPr>
              <w:t>Aclaración</w:t>
            </w:r>
          </w:p>
        </w:tc>
        <w:tc>
          <w:tcPr>
            <w:tcW w:w="4322" w:type="dxa"/>
            <w:vAlign w:val="center"/>
          </w:tcPr>
          <w:p w:rsidR="00942259" w:rsidRDefault="00942259" w:rsidP="00B365A8">
            <w:pPr>
              <w:jc w:val="center"/>
              <w:rPr>
                <w:lang w:val="es-AR"/>
              </w:rPr>
            </w:pPr>
            <w:r w:rsidRPr="0081783B">
              <w:rPr>
                <w:u w:val="single"/>
                <w:lang w:val="es-AR"/>
              </w:rPr>
              <w:t>Aclaración</w:t>
            </w:r>
          </w:p>
        </w:tc>
      </w:tr>
      <w:tr w:rsidR="00942259" w:rsidTr="00942259">
        <w:trPr>
          <w:trHeight w:val="713"/>
          <w:jc w:val="center"/>
        </w:trPr>
        <w:tc>
          <w:tcPr>
            <w:tcW w:w="4322" w:type="dxa"/>
            <w:vAlign w:val="center"/>
          </w:tcPr>
          <w:p w:rsidR="00942259" w:rsidRDefault="00942259" w:rsidP="00B365A8">
            <w:pPr>
              <w:jc w:val="center"/>
              <w:rPr>
                <w:lang w:val="es-AR"/>
              </w:rPr>
            </w:pPr>
          </w:p>
        </w:tc>
        <w:tc>
          <w:tcPr>
            <w:tcW w:w="4322" w:type="dxa"/>
            <w:vAlign w:val="center"/>
          </w:tcPr>
          <w:p w:rsidR="00942259" w:rsidRDefault="00942259" w:rsidP="00B365A8">
            <w:pPr>
              <w:jc w:val="center"/>
              <w:rPr>
                <w:lang w:val="es-AR"/>
              </w:rPr>
            </w:pPr>
          </w:p>
        </w:tc>
      </w:tr>
      <w:tr w:rsidR="00942259" w:rsidTr="00942259">
        <w:trPr>
          <w:jc w:val="center"/>
        </w:trPr>
        <w:tc>
          <w:tcPr>
            <w:tcW w:w="4322" w:type="dxa"/>
            <w:vAlign w:val="center"/>
          </w:tcPr>
          <w:p w:rsidR="00942259" w:rsidRPr="00942259" w:rsidRDefault="00942259" w:rsidP="00B365A8">
            <w:pPr>
              <w:jc w:val="center"/>
              <w:rPr>
                <w:u w:val="single"/>
                <w:lang w:val="es-AR"/>
              </w:rPr>
            </w:pPr>
            <w:r w:rsidRPr="00942259">
              <w:rPr>
                <w:u w:val="single"/>
                <w:lang w:val="es-AR"/>
              </w:rPr>
              <w:t>Fecha</w:t>
            </w:r>
          </w:p>
        </w:tc>
        <w:tc>
          <w:tcPr>
            <w:tcW w:w="4322" w:type="dxa"/>
            <w:vAlign w:val="center"/>
          </w:tcPr>
          <w:p w:rsidR="00942259" w:rsidRDefault="00942259" w:rsidP="00B365A8">
            <w:pPr>
              <w:jc w:val="center"/>
              <w:rPr>
                <w:lang w:val="es-AR"/>
              </w:rPr>
            </w:pPr>
            <w:r w:rsidRPr="00942259">
              <w:rPr>
                <w:u w:val="single"/>
                <w:lang w:val="es-AR"/>
              </w:rPr>
              <w:t>Fecha</w:t>
            </w:r>
          </w:p>
        </w:tc>
      </w:tr>
    </w:tbl>
    <w:p w:rsidR="000B2E1F" w:rsidRDefault="000B2E1F">
      <w:pPr>
        <w:rPr>
          <w:b/>
          <w:color w:val="365F91" w:themeColor="accent1" w:themeShade="BF"/>
          <w:sz w:val="24"/>
          <w:lang w:val="es-AR"/>
        </w:rPr>
      </w:pPr>
    </w:p>
    <w:p w:rsidR="00942259" w:rsidRDefault="00942259">
      <w:pPr>
        <w:rPr>
          <w:b/>
          <w:color w:val="365F91" w:themeColor="accent1" w:themeShade="BF"/>
          <w:sz w:val="24"/>
          <w:lang w:val="es-AR"/>
        </w:rPr>
      </w:pPr>
      <w:r>
        <w:rPr>
          <w:b/>
          <w:color w:val="365F91" w:themeColor="accent1" w:themeShade="BF"/>
          <w:sz w:val="24"/>
          <w:lang w:val="es-AR"/>
        </w:rPr>
        <w:br w:type="page"/>
      </w:r>
    </w:p>
    <w:p w:rsidR="00641D23" w:rsidRPr="00641D23" w:rsidRDefault="00641D23" w:rsidP="00641D23">
      <w:pPr>
        <w:pBdr>
          <w:top w:val="single" w:sz="4" w:space="1" w:color="8DB3E2" w:themeColor="text2" w:themeTint="66"/>
          <w:left w:val="single" w:sz="4" w:space="4" w:color="8DB3E2" w:themeColor="text2" w:themeTint="66"/>
          <w:bottom w:val="single" w:sz="4" w:space="1" w:color="8DB3E2" w:themeColor="text2" w:themeTint="66"/>
          <w:right w:val="single" w:sz="4" w:space="4" w:color="8DB3E2" w:themeColor="text2" w:themeTint="66"/>
        </w:pBdr>
        <w:rPr>
          <w:b/>
          <w:color w:val="365F91" w:themeColor="accent1" w:themeShade="BF"/>
          <w:sz w:val="24"/>
          <w:lang w:val="es-AR"/>
        </w:rPr>
      </w:pPr>
      <w:r>
        <w:rPr>
          <w:b/>
          <w:color w:val="365F91" w:themeColor="accent1" w:themeShade="BF"/>
          <w:sz w:val="24"/>
          <w:lang w:val="es-AR"/>
        </w:rPr>
        <w:lastRenderedPageBreak/>
        <w:t xml:space="preserve">ANEXO 1: </w:t>
      </w:r>
      <w:r w:rsidRPr="00641D23">
        <w:rPr>
          <w:b/>
          <w:color w:val="365F91" w:themeColor="accent1" w:themeShade="BF"/>
          <w:sz w:val="24"/>
          <w:lang w:val="es-AR"/>
        </w:rPr>
        <w:t>EJEMPLOS DE PROPUESTAS DE VALORIZACIÓN ACADÉMICA/CURRICULAR</w:t>
      </w:r>
    </w:p>
    <w:p w:rsidR="008C33A0" w:rsidRDefault="008776F1" w:rsidP="00641D23">
      <w:pPr>
        <w:jc w:val="both"/>
        <w:rPr>
          <w:b/>
          <w:lang w:val="es-AR"/>
        </w:rPr>
      </w:pPr>
      <w:r>
        <w:rPr>
          <w:b/>
          <w:lang w:val="es-AR"/>
        </w:rPr>
        <w:t>La siguiente lista no es taxativa.</w:t>
      </w:r>
    </w:p>
    <w:p w:rsidR="00641D23" w:rsidRDefault="008C33A0" w:rsidP="00641D23">
      <w:pPr>
        <w:jc w:val="both"/>
        <w:rPr>
          <w:b/>
          <w:lang w:val="es-AR"/>
        </w:rPr>
      </w:pPr>
      <w:r>
        <w:rPr>
          <w:b/>
          <w:lang w:val="es-AR"/>
        </w:rPr>
        <w:t xml:space="preserve">Los </w:t>
      </w:r>
      <w:r w:rsidR="008776F1">
        <w:rPr>
          <w:b/>
          <w:lang w:val="es-AR"/>
        </w:rPr>
        <w:t>ejemplos, de ser tomados en cuenta, deberán adaptarse al contexto institucional de cada establecimiento.</w:t>
      </w:r>
    </w:p>
    <w:p w:rsidR="00641D23" w:rsidRPr="00641D23" w:rsidRDefault="00641D23" w:rsidP="00641D23">
      <w:pPr>
        <w:jc w:val="both"/>
        <w:rPr>
          <w:b/>
          <w:lang w:val="es-AR"/>
        </w:rPr>
      </w:pPr>
    </w:p>
    <w:p w:rsidR="00641D23" w:rsidRPr="00103C40" w:rsidRDefault="00641D23" w:rsidP="00641D23">
      <w:pPr>
        <w:tabs>
          <w:tab w:val="left" w:pos="142"/>
        </w:tabs>
        <w:ind w:left="284"/>
        <w:jc w:val="both"/>
        <w:rPr>
          <w:lang w:val="es-AR"/>
        </w:rPr>
      </w:pPr>
      <w:r>
        <w:rPr>
          <w:lang w:val="es-AR"/>
        </w:rPr>
        <w:t xml:space="preserve">- </w:t>
      </w:r>
      <w:r w:rsidRPr="00103C40">
        <w:rPr>
          <w:lang w:val="es-AR"/>
        </w:rPr>
        <w:t>Se solicitará al asistente la redacción e implementación de un proyecto que será tomado como evaluación</w:t>
      </w:r>
      <w:r>
        <w:rPr>
          <w:lang w:val="es-AR"/>
        </w:rPr>
        <w:t xml:space="preserve"> parcial o final</w:t>
      </w:r>
      <w:r w:rsidRPr="00103C40">
        <w:rPr>
          <w:lang w:val="es-AR"/>
        </w:rPr>
        <w:t xml:space="preserve"> de una instancia curricular (basado en la consolidación de competencias lingüísticas/culturales en francés del asistente o en el análisis de la práctica de la enseñanza de una lengua extranjera, por ejemplo).</w:t>
      </w:r>
    </w:p>
    <w:p w:rsidR="00641D23" w:rsidRDefault="00641D23" w:rsidP="00641D23">
      <w:pPr>
        <w:tabs>
          <w:tab w:val="left" w:pos="142"/>
        </w:tabs>
        <w:ind w:left="284"/>
        <w:jc w:val="both"/>
        <w:rPr>
          <w:lang w:val="es-AR"/>
        </w:rPr>
      </w:pPr>
      <w:r>
        <w:rPr>
          <w:lang w:val="es-AR"/>
        </w:rPr>
        <w:t>-</w:t>
      </w:r>
      <w:r w:rsidRPr="00103C40">
        <w:rPr>
          <w:lang w:val="es-AR"/>
        </w:rPr>
        <w:t xml:space="preserve"> Se ofrecerá un seguimiento a distancia del alumno-asistente en el marco de algún espacio curricular que le permita </w:t>
      </w:r>
      <w:r>
        <w:rPr>
          <w:lang w:val="es-AR"/>
        </w:rPr>
        <w:t>iniciar</w:t>
      </w:r>
      <w:r w:rsidR="008776F1">
        <w:rPr>
          <w:lang w:val="es-AR"/>
        </w:rPr>
        <w:t>/continuar/finalizar</w:t>
      </w:r>
      <w:r w:rsidRPr="00103C40">
        <w:rPr>
          <w:lang w:val="es-AR"/>
        </w:rPr>
        <w:t xml:space="preserve"> la cursada desde Francia.</w:t>
      </w:r>
    </w:p>
    <w:p w:rsidR="00641D23" w:rsidRDefault="00641D23" w:rsidP="00641D23">
      <w:pPr>
        <w:tabs>
          <w:tab w:val="left" w:pos="142"/>
        </w:tabs>
        <w:ind w:left="284"/>
        <w:jc w:val="both"/>
        <w:rPr>
          <w:lang w:val="es-AR"/>
        </w:rPr>
      </w:pPr>
      <w:r>
        <w:rPr>
          <w:lang w:val="es-AR"/>
        </w:rPr>
        <w:t xml:space="preserve">- </w:t>
      </w:r>
      <w:r w:rsidR="003C771B">
        <w:rPr>
          <w:lang w:val="es-AR"/>
        </w:rPr>
        <w:t xml:space="preserve">Se requerirán, en </w:t>
      </w:r>
      <w:r>
        <w:rPr>
          <w:lang w:val="es-AR"/>
        </w:rPr>
        <w:t xml:space="preserve">el marco de materias </w:t>
      </w:r>
      <w:r w:rsidR="008776F1">
        <w:rPr>
          <w:lang w:val="es-AR"/>
        </w:rPr>
        <w:t>del trayecto de formación pedagógica-didáctica</w:t>
      </w:r>
      <w:r w:rsidR="003C771B">
        <w:rPr>
          <w:lang w:val="es-AR"/>
        </w:rPr>
        <w:t>,</w:t>
      </w:r>
      <w:r>
        <w:rPr>
          <w:lang w:val="es-AR"/>
        </w:rPr>
        <w:t xml:space="preserve"> informes de observaciones de clases, entrevistas/encuestas a miembros de la comunidad educativa, </w:t>
      </w:r>
      <w:r w:rsidR="003C771B">
        <w:rPr>
          <w:lang w:val="es-AR"/>
        </w:rPr>
        <w:t xml:space="preserve">informes de </w:t>
      </w:r>
      <w:r>
        <w:rPr>
          <w:lang w:val="es-AR"/>
        </w:rPr>
        <w:t>implementación de actividades concretas en el aula</w:t>
      </w:r>
      <w:r w:rsidR="003C771B">
        <w:rPr>
          <w:lang w:val="es-AR"/>
        </w:rPr>
        <w:t>,</w:t>
      </w:r>
      <w:r>
        <w:rPr>
          <w:lang w:val="es-AR"/>
        </w:rPr>
        <w:t xml:space="preserve"> y </w:t>
      </w:r>
      <w:r w:rsidR="003C771B">
        <w:rPr>
          <w:lang w:val="es-AR"/>
        </w:rPr>
        <w:t xml:space="preserve">ejercicios de </w:t>
      </w:r>
      <w:r>
        <w:rPr>
          <w:lang w:val="es-AR"/>
        </w:rPr>
        <w:t>autoevaluación posterior (siempre y cuando no sea necesario el contexto argentino para la propuesta</w:t>
      </w:r>
      <w:r w:rsidR="003C771B">
        <w:rPr>
          <w:lang w:val="es-AR"/>
        </w:rPr>
        <w:t xml:space="preserve">). Se </w:t>
      </w:r>
      <w:r>
        <w:rPr>
          <w:lang w:val="es-AR"/>
        </w:rPr>
        <w:t>ofrecerá al asistente la posibilidad de realizar parte de estos requerimientos en los establecimientos educativos en Francia.</w:t>
      </w:r>
      <w:r w:rsidR="008776F1">
        <w:rPr>
          <w:lang w:val="es-AR"/>
        </w:rPr>
        <w:t xml:space="preserve"> La Embajada de Francia podrá interceder a requerimiento de las partes para obtener eventuales autorizaciones para la consecución de </w:t>
      </w:r>
      <w:r w:rsidR="00F24452">
        <w:rPr>
          <w:lang w:val="es-AR"/>
        </w:rPr>
        <w:t>las intervenciones</w:t>
      </w:r>
      <w:r w:rsidR="008776F1">
        <w:rPr>
          <w:lang w:val="es-AR"/>
        </w:rPr>
        <w:t>.</w:t>
      </w:r>
    </w:p>
    <w:p w:rsidR="00DC26C5" w:rsidRPr="00103C40" w:rsidRDefault="00641D23" w:rsidP="00DC26C5">
      <w:pPr>
        <w:tabs>
          <w:tab w:val="left" w:pos="142"/>
        </w:tabs>
        <w:ind w:left="284"/>
        <w:jc w:val="both"/>
        <w:rPr>
          <w:lang w:val="es-AR"/>
        </w:rPr>
      </w:pPr>
      <w:r>
        <w:rPr>
          <w:lang w:val="es-AR"/>
        </w:rPr>
        <w:t>- Con el objetivo de armar un corpus para uso de los estudiantes</w:t>
      </w:r>
      <w:r w:rsidR="00EC0081">
        <w:rPr>
          <w:lang w:val="es-AR"/>
        </w:rPr>
        <w:t xml:space="preserve"> de la carrera</w:t>
      </w:r>
      <w:r>
        <w:rPr>
          <w:lang w:val="es-AR"/>
        </w:rPr>
        <w:t xml:space="preserve">, se le </w:t>
      </w:r>
      <w:r w:rsidR="003C771B">
        <w:rPr>
          <w:lang w:val="es-AR"/>
        </w:rPr>
        <w:t xml:space="preserve">propondrá </w:t>
      </w:r>
      <w:r>
        <w:rPr>
          <w:lang w:val="es-AR"/>
        </w:rPr>
        <w:t xml:space="preserve">al asistente que realice una búsqueda de materiales auténticos en Francia y los acompañe de propuestas didácticas, que a su vez podrán ser evaluadas como trabajos prácticos/parciales en el marco </w:t>
      </w:r>
      <w:r w:rsidR="008776F1">
        <w:rPr>
          <w:lang w:val="es-AR"/>
        </w:rPr>
        <w:t>del área de la formación</w:t>
      </w:r>
      <w:r>
        <w:rPr>
          <w:lang w:val="es-AR"/>
        </w:rPr>
        <w:t xml:space="preserve"> didáctica.</w:t>
      </w:r>
    </w:p>
    <w:p w:rsidR="00A05E85" w:rsidRDefault="00A05E85" w:rsidP="00641D23">
      <w:pPr>
        <w:jc w:val="both"/>
        <w:rPr>
          <w:lang w:val="es-AR"/>
        </w:rPr>
      </w:pPr>
      <w:r>
        <w:rPr>
          <w:lang w:val="es-AR"/>
        </w:rPr>
        <w:br w:type="page"/>
      </w:r>
    </w:p>
    <w:p w:rsidR="00882157" w:rsidRPr="0052082B" w:rsidRDefault="00EC3570" w:rsidP="0014518D">
      <w:pPr>
        <w:pBdr>
          <w:top w:val="single" w:sz="4" w:space="1" w:color="8DB3E2" w:themeColor="text2" w:themeTint="66"/>
          <w:left w:val="single" w:sz="4" w:space="4" w:color="8DB3E2" w:themeColor="text2" w:themeTint="66"/>
          <w:bottom w:val="single" w:sz="4" w:space="1" w:color="8DB3E2" w:themeColor="text2" w:themeTint="66"/>
          <w:right w:val="single" w:sz="4" w:space="4" w:color="8DB3E2" w:themeColor="text2" w:themeTint="66"/>
        </w:pBdr>
        <w:rPr>
          <w:b/>
          <w:color w:val="365F91" w:themeColor="accent1" w:themeShade="BF"/>
          <w:sz w:val="24"/>
          <w:lang w:val="es-AR"/>
        </w:rPr>
      </w:pPr>
      <w:r w:rsidRPr="0052082B">
        <w:rPr>
          <w:b/>
          <w:color w:val="365F91" w:themeColor="accent1" w:themeShade="BF"/>
          <w:sz w:val="24"/>
          <w:lang w:val="es-AR"/>
        </w:rPr>
        <w:lastRenderedPageBreak/>
        <w:t>ANEXO</w:t>
      </w:r>
      <w:r w:rsidR="0052082B" w:rsidRPr="0052082B">
        <w:rPr>
          <w:b/>
          <w:color w:val="365F91" w:themeColor="accent1" w:themeShade="BF"/>
          <w:sz w:val="24"/>
          <w:lang w:val="es-AR"/>
        </w:rPr>
        <w:t xml:space="preserve"> 2:</w:t>
      </w:r>
      <w:r w:rsidRPr="0052082B">
        <w:rPr>
          <w:b/>
          <w:color w:val="365F91" w:themeColor="accent1" w:themeShade="BF"/>
          <w:sz w:val="24"/>
          <w:lang w:val="es-AR"/>
        </w:rPr>
        <w:t xml:space="preserve"> </w:t>
      </w:r>
      <w:r w:rsidR="0052082B" w:rsidRPr="0052082B">
        <w:rPr>
          <w:b/>
          <w:color w:val="365F91" w:themeColor="accent1" w:themeShade="BF"/>
          <w:sz w:val="24"/>
          <w:lang w:val="es-AR"/>
        </w:rPr>
        <w:t>INFORMACIÓN GENERAL</w:t>
      </w:r>
      <w:r w:rsidRPr="0052082B">
        <w:rPr>
          <w:b/>
          <w:color w:val="365F91" w:themeColor="accent1" w:themeShade="BF"/>
          <w:sz w:val="24"/>
          <w:lang w:val="es-AR"/>
        </w:rPr>
        <w:t xml:space="preserve"> SOBRE EL PROGRAMA</w:t>
      </w:r>
    </w:p>
    <w:p w:rsidR="00882157" w:rsidRPr="00103C40" w:rsidRDefault="00882157" w:rsidP="00665A9A">
      <w:pPr>
        <w:jc w:val="both"/>
        <w:rPr>
          <w:lang w:val="es-AR"/>
        </w:rPr>
      </w:pPr>
    </w:p>
    <w:p w:rsidR="00882157" w:rsidRPr="00103C40" w:rsidRDefault="007809D7" w:rsidP="00882157">
      <w:pPr>
        <w:jc w:val="both"/>
        <w:rPr>
          <w:lang w:val="es-AR"/>
        </w:rPr>
      </w:pPr>
      <w:r w:rsidRPr="00103C40">
        <w:rPr>
          <w:lang w:val="es-AR"/>
        </w:rPr>
        <w:t>El programa de asiste</w:t>
      </w:r>
      <w:r w:rsidR="003358A9" w:rsidRPr="00103C40">
        <w:rPr>
          <w:lang w:val="es-AR"/>
        </w:rPr>
        <w:t>n</w:t>
      </w:r>
      <w:r w:rsidRPr="00103C40">
        <w:rPr>
          <w:lang w:val="es-AR"/>
        </w:rPr>
        <w:t>t</w:t>
      </w:r>
      <w:r w:rsidR="003358A9" w:rsidRPr="00103C40">
        <w:rPr>
          <w:lang w:val="es-AR"/>
        </w:rPr>
        <w:t xml:space="preserve">es de español en Francia es un programa de intercambio cuya duración es de siete meses </w:t>
      </w:r>
      <w:r w:rsidR="00882157" w:rsidRPr="00103C40">
        <w:rPr>
          <w:lang w:val="es-AR"/>
        </w:rPr>
        <w:t>(octubre-</w:t>
      </w:r>
      <w:r w:rsidR="003358A9" w:rsidRPr="00103C40">
        <w:rPr>
          <w:lang w:val="es-AR"/>
        </w:rPr>
        <w:t>abril</w:t>
      </w:r>
      <w:r w:rsidR="00882157" w:rsidRPr="00103C40">
        <w:rPr>
          <w:lang w:val="es-AR"/>
        </w:rPr>
        <w:t>)</w:t>
      </w:r>
      <w:r w:rsidR="003358A9" w:rsidRPr="00103C40">
        <w:rPr>
          <w:lang w:val="es-AR"/>
        </w:rPr>
        <w:t>.</w:t>
      </w:r>
      <w:r w:rsidR="00882157" w:rsidRPr="00103C40">
        <w:rPr>
          <w:lang w:val="es-AR"/>
        </w:rPr>
        <w:t xml:space="preserve"> Los asistentes</w:t>
      </w:r>
      <w:r w:rsidR="002C5A78">
        <w:rPr>
          <w:lang w:val="es-AR"/>
        </w:rPr>
        <w:t xml:space="preserve"> </w:t>
      </w:r>
      <w:r w:rsidR="003901D7">
        <w:rPr>
          <w:lang w:val="es-AR"/>
        </w:rPr>
        <w:t>argentinos</w:t>
      </w:r>
      <w:r w:rsidR="00882157" w:rsidRPr="00103C40">
        <w:rPr>
          <w:lang w:val="es-AR"/>
        </w:rPr>
        <w:t xml:space="preserve"> reciben un contrato para desempeñarse como auxiliar pedagógico junto a los profesores de español de los diversos establecimientos educativos</w:t>
      </w:r>
      <w:r w:rsidR="002C5A78">
        <w:rPr>
          <w:lang w:val="es-AR"/>
        </w:rPr>
        <w:t xml:space="preserve"> franceses</w:t>
      </w:r>
      <w:r w:rsidR="00882157" w:rsidRPr="00103C40">
        <w:rPr>
          <w:lang w:val="es-AR"/>
        </w:rPr>
        <w:t xml:space="preserve">. Participan en actividades de entrenamiento lingüístico para los alumnos, insistiendo en la práctica oral, intervienen en temas de </w:t>
      </w:r>
      <w:r w:rsidR="002C5A78">
        <w:rPr>
          <w:lang w:val="es-AR"/>
        </w:rPr>
        <w:t>cultura</w:t>
      </w:r>
      <w:r w:rsidR="00882157" w:rsidRPr="00103C40">
        <w:rPr>
          <w:lang w:val="es-AR"/>
        </w:rPr>
        <w:t xml:space="preserve"> y, de forma general, tienen por objetivo despertar en alumnos y profesores interés por la lengua y la cultura de su país.</w:t>
      </w:r>
    </w:p>
    <w:p w:rsidR="00EF01F4" w:rsidRDefault="00EF01F4" w:rsidP="0073516C">
      <w:pPr>
        <w:jc w:val="both"/>
        <w:rPr>
          <w:lang w:val="es-AR"/>
        </w:rPr>
      </w:pPr>
    </w:p>
    <w:p w:rsidR="0073516C" w:rsidRPr="00103C40" w:rsidRDefault="00EF01F4" w:rsidP="0073516C">
      <w:pPr>
        <w:jc w:val="both"/>
        <w:rPr>
          <w:lang w:val="es-AR"/>
        </w:rPr>
      </w:pPr>
      <w:r>
        <w:rPr>
          <w:lang w:val="es-AR"/>
        </w:rPr>
        <w:t xml:space="preserve">Los asistentes </w:t>
      </w:r>
      <w:r w:rsidR="002C5A78">
        <w:rPr>
          <w:lang w:val="es-AR"/>
        </w:rPr>
        <w:t>son destinados a</w:t>
      </w:r>
      <w:r w:rsidR="0073516C" w:rsidRPr="00103C40">
        <w:rPr>
          <w:lang w:val="es-AR"/>
        </w:rPr>
        <w:t xml:space="preserve"> centros escolares de enseñanza primaria </w:t>
      </w:r>
      <w:r w:rsidR="002C5A78">
        <w:rPr>
          <w:lang w:val="es-AR"/>
        </w:rPr>
        <w:t>(alumnos de entre 6 y 11 años) o</w:t>
      </w:r>
      <w:r w:rsidR="0073516C" w:rsidRPr="00103C40">
        <w:rPr>
          <w:lang w:val="es-AR"/>
        </w:rPr>
        <w:t xml:space="preserve"> secundaria: </w:t>
      </w:r>
      <w:proofErr w:type="spellStart"/>
      <w:r w:rsidR="0073516C" w:rsidRPr="00103C40">
        <w:rPr>
          <w:i/>
          <w:lang w:val="es-AR"/>
        </w:rPr>
        <w:t>collèges</w:t>
      </w:r>
      <w:proofErr w:type="spellEnd"/>
      <w:r w:rsidR="0073516C" w:rsidRPr="00103C40">
        <w:rPr>
          <w:lang w:val="es-AR"/>
        </w:rPr>
        <w:t xml:space="preserve"> (alumnos de entre 11 y 15 años) y </w:t>
      </w:r>
      <w:proofErr w:type="spellStart"/>
      <w:r w:rsidR="0073516C" w:rsidRPr="00103C40">
        <w:rPr>
          <w:i/>
          <w:lang w:val="es-AR"/>
        </w:rPr>
        <w:t>lycées</w:t>
      </w:r>
      <w:proofErr w:type="spellEnd"/>
      <w:r w:rsidR="0073516C" w:rsidRPr="00103C40">
        <w:rPr>
          <w:lang w:val="es-AR"/>
        </w:rPr>
        <w:t xml:space="preserve"> (alumnos de entre 15 y 18 años). El servicio puede ser compartido entre dos o tres establecimientos.</w:t>
      </w:r>
    </w:p>
    <w:p w:rsidR="00882157" w:rsidRDefault="00882157">
      <w:pPr>
        <w:jc w:val="both"/>
        <w:rPr>
          <w:lang w:val="es-AR"/>
        </w:rPr>
      </w:pPr>
    </w:p>
    <w:p w:rsidR="00B61D28" w:rsidRDefault="00B61D28">
      <w:pPr>
        <w:jc w:val="both"/>
        <w:rPr>
          <w:lang w:val="es-AR"/>
        </w:rPr>
      </w:pPr>
    </w:p>
    <w:p w:rsidR="00EC3570" w:rsidRPr="00EC3570" w:rsidRDefault="00EC3570">
      <w:pPr>
        <w:jc w:val="both"/>
        <w:rPr>
          <w:u w:val="single"/>
          <w:lang w:val="es-AR"/>
        </w:rPr>
      </w:pPr>
      <w:r w:rsidRPr="00EC3570">
        <w:rPr>
          <w:u w:val="single"/>
          <w:lang w:val="es-AR"/>
        </w:rPr>
        <w:t xml:space="preserve">Más información sobre el programa </w:t>
      </w:r>
      <w:r>
        <w:rPr>
          <w:u w:val="single"/>
          <w:lang w:val="es-AR"/>
        </w:rPr>
        <w:t>(en francés)</w:t>
      </w:r>
      <w:r w:rsidRPr="00EC3570">
        <w:rPr>
          <w:u w:val="single"/>
          <w:lang w:val="es-AR"/>
        </w:rPr>
        <w:t>:</w:t>
      </w:r>
    </w:p>
    <w:p w:rsidR="00EC3570" w:rsidRPr="008776F1" w:rsidRDefault="00205B48" w:rsidP="00EC3570">
      <w:pPr>
        <w:ind w:left="708" w:firstLine="708"/>
        <w:jc w:val="both"/>
        <w:rPr>
          <w:lang w:val="es-AR"/>
        </w:rPr>
      </w:pPr>
      <w:hyperlink r:id="rId8" w:history="1">
        <w:r w:rsidR="00EC3570" w:rsidRPr="00EC3570">
          <w:rPr>
            <w:rStyle w:val="Hipervnculo"/>
            <w:lang w:val="es-AR"/>
          </w:rPr>
          <w:t>https://www.ciep.fr/assistants-langue-france</w:t>
        </w:r>
      </w:hyperlink>
    </w:p>
    <w:p w:rsidR="003901D7" w:rsidRDefault="003901D7" w:rsidP="00EC3570">
      <w:pPr>
        <w:ind w:left="708" w:firstLine="708"/>
        <w:jc w:val="both"/>
        <w:rPr>
          <w:lang w:val="es-AR"/>
        </w:rPr>
      </w:pPr>
    </w:p>
    <w:p w:rsidR="00EC3570" w:rsidRPr="00EC3570" w:rsidRDefault="00EC3570">
      <w:pPr>
        <w:jc w:val="both"/>
        <w:rPr>
          <w:u w:val="single"/>
          <w:lang w:val="es-AR"/>
        </w:rPr>
      </w:pPr>
      <w:r w:rsidRPr="00EC3570">
        <w:rPr>
          <w:u w:val="single"/>
          <w:lang w:val="es-AR"/>
        </w:rPr>
        <w:t xml:space="preserve">Más información sobre la convocatoria para </w:t>
      </w:r>
      <w:r w:rsidRPr="002218E6">
        <w:rPr>
          <w:u w:val="single"/>
          <w:lang w:val="es-AR"/>
        </w:rPr>
        <w:t>argentinos</w:t>
      </w:r>
      <w:r w:rsidR="002218E6" w:rsidRPr="002218E6">
        <w:rPr>
          <w:lang w:val="es-AR"/>
        </w:rPr>
        <w:t xml:space="preserve"> (la nueva convocatoria estará disponible en octubre de 2019)</w:t>
      </w:r>
      <w:r w:rsidRPr="002218E6">
        <w:rPr>
          <w:lang w:val="es-AR"/>
        </w:rPr>
        <w:t>:</w:t>
      </w:r>
      <w:r w:rsidRPr="00EC3570">
        <w:rPr>
          <w:u w:val="single"/>
          <w:lang w:val="es-AR"/>
        </w:rPr>
        <w:t xml:space="preserve"> </w:t>
      </w:r>
    </w:p>
    <w:p w:rsidR="00EC3570" w:rsidRPr="00EC3570" w:rsidRDefault="00205B48" w:rsidP="00EC3570">
      <w:pPr>
        <w:ind w:left="1416"/>
        <w:jc w:val="both"/>
        <w:rPr>
          <w:lang w:val="es-AR"/>
        </w:rPr>
      </w:pPr>
      <w:hyperlink r:id="rId9" w:history="1">
        <w:r w:rsidR="00EC3570" w:rsidRPr="00CA66B6">
          <w:rPr>
            <w:rStyle w:val="Hipervnculo"/>
            <w:lang w:val="es-AR"/>
          </w:rPr>
          <w:t>http://ifargentine.com.ar/fr/programa-de-intercambio-de-asistentes-de-idioma-francia-argentina-3/</w:t>
        </w:r>
      </w:hyperlink>
    </w:p>
    <w:sectPr w:rsidR="00EC3570" w:rsidRPr="00EC3570" w:rsidSect="00F97222">
      <w:headerReference w:type="default" r:id="rId10"/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3B05DC" w15:done="0"/>
  <w15:commentEx w15:paraId="035C9C8C" w15:done="0"/>
  <w15:commentEx w15:paraId="12EE4F4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9C0" w:rsidRDefault="004A59C0" w:rsidP="00650F06">
      <w:pPr>
        <w:spacing w:after="0" w:line="240" w:lineRule="auto"/>
      </w:pPr>
      <w:r>
        <w:separator/>
      </w:r>
    </w:p>
  </w:endnote>
  <w:endnote w:type="continuationSeparator" w:id="0">
    <w:p w:rsidR="004A59C0" w:rsidRDefault="004A59C0" w:rsidP="0065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31141"/>
      <w:docPartObj>
        <w:docPartGallery w:val="Page Numbers (Bottom of Page)"/>
        <w:docPartUnique/>
      </w:docPartObj>
    </w:sdtPr>
    <w:sdtContent>
      <w:p w:rsidR="00E0660B" w:rsidRDefault="000B2E1F">
        <w:pPr>
          <w:pStyle w:val="Piedepgina"/>
          <w:jc w:val="right"/>
        </w:pPr>
        <w:r>
          <w:rPr>
            <w:noProof/>
            <w:lang w:val="es-AR" w:eastAsia="es-AR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posOffset>610870</wp:posOffset>
              </wp:positionH>
              <wp:positionV relativeFrom="margin">
                <wp:posOffset>8617585</wp:posOffset>
              </wp:positionV>
              <wp:extent cx="1892300" cy="350520"/>
              <wp:effectExtent l="0" t="0" r="0" b="0"/>
              <wp:wrapNone/>
              <wp:docPr id="1" name="Imagen 5" descr="DNCI RGB IZQ Fondo Transpar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DNCI RGB IZQ Fondo Transparente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clrChange>
                          <a:clrFrom>
                            <a:srgbClr val="000000"/>
                          </a:clrFrom>
                          <a:clrTo>
                            <a:srgbClr val="000000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2300" cy="350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lang w:val="es-AR" w:eastAsia="es-AR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4244975</wp:posOffset>
              </wp:positionH>
              <wp:positionV relativeFrom="margin">
                <wp:posOffset>8383270</wp:posOffset>
              </wp:positionV>
              <wp:extent cx="937260" cy="924560"/>
              <wp:effectExtent l="19050" t="0" r="0" b="0"/>
              <wp:wrapSquare wrapText="bothSides"/>
              <wp:docPr id="2" name="Imagen 4" descr="France Ãducation internationa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France Ãducation international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37260" cy="924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205B48">
          <w:fldChar w:fldCharType="begin"/>
        </w:r>
        <w:r w:rsidR="003B58C2">
          <w:instrText xml:space="preserve"> PAGE   \* MERGEFORMAT </w:instrText>
        </w:r>
        <w:r w:rsidR="00205B48">
          <w:fldChar w:fldCharType="separate"/>
        </w:r>
        <w:r>
          <w:rPr>
            <w:noProof/>
          </w:rPr>
          <w:t>5</w:t>
        </w:r>
        <w:r w:rsidR="00205B48">
          <w:rPr>
            <w:noProof/>
          </w:rPr>
          <w:fldChar w:fldCharType="end"/>
        </w:r>
      </w:p>
    </w:sdtContent>
  </w:sdt>
  <w:p w:rsidR="00E0660B" w:rsidRDefault="00E0660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9C0" w:rsidRDefault="004A59C0" w:rsidP="00650F06">
      <w:pPr>
        <w:spacing w:after="0" w:line="240" w:lineRule="auto"/>
      </w:pPr>
      <w:r>
        <w:separator/>
      </w:r>
    </w:p>
  </w:footnote>
  <w:footnote w:type="continuationSeparator" w:id="0">
    <w:p w:rsidR="004A59C0" w:rsidRDefault="004A59C0" w:rsidP="00650F06">
      <w:pPr>
        <w:spacing w:after="0" w:line="240" w:lineRule="auto"/>
      </w:pPr>
      <w:r>
        <w:continuationSeparator/>
      </w:r>
    </w:p>
  </w:footnote>
  <w:footnote w:id="1">
    <w:p w:rsidR="000932EA" w:rsidRDefault="000932EA">
      <w:pPr>
        <w:pStyle w:val="Textonotapie"/>
        <w:rPr>
          <w:sz w:val="19"/>
          <w:szCs w:val="19"/>
          <w:lang w:val="es-AR"/>
        </w:rPr>
      </w:pPr>
      <w:r w:rsidRPr="00252E68">
        <w:rPr>
          <w:rStyle w:val="Refdenotaalpie"/>
          <w:sz w:val="19"/>
          <w:szCs w:val="19"/>
        </w:rPr>
        <w:footnoteRef/>
      </w:r>
      <w:r w:rsidRPr="00252E68">
        <w:rPr>
          <w:sz w:val="19"/>
          <w:szCs w:val="19"/>
          <w:lang w:val="es-AR"/>
        </w:rPr>
        <w:t xml:space="preserve"> La institución podrá evaluar luego introducir en las propuestas ajustes que convengan al perfil del estudiante seleccionado.</w:t>
      </w:r>
    </w:p>
    <w:p w:rsidR="000B2E1F" w:rsidRPr="00B73EF3" w:rsidRDefault="000B2E1F">
      <w:pPr>
        <w:pStyle w:val="Textonotapie"/>
        <w:rPr>
          <w:sz w:val="19"/>
          <w:szCs w:val="19"/>
          <w:lang w:val="es-AR"/>
        </w:rPr>
      </w:pPr>
      <w:r w:rsidRPr="000B2E1F">
        <w:rPr>
          <w:sz w:val="19"/>
          <w:szCs w:val="19"/>
          <w:lang w:val="es-AR"/>
        </w:rPr>
        <w:t>* Si la misma persona cumple ambas funciones, bastará con que firme una única vez.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777" w:rsidRDefault="000B2E1F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3245485</wp:posOffset>
          </wp:positionH>
          <wp:positionV relativeFrom="margin">
            <wp:posOffset>-877570</wp:posOffset>
          </wp:positionV>
          <wp:extent cx="2553970" cy="478155"/>
          <wp:effectExtent l="19050" t="0" r="0" b="0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97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236855</wp:posOffset>
          </wp:positionH>
          <wp:positionV relativeFrom="margin">
            <wp:posOffset>-941070</wp:posOffset>
          </wp:positionV>
          <wp:extent cx="2574925" cy="648335"/>
          <wp:effectExtent l="19050" t="0" r="0" b="0"/>
          <wp:wrapSquare wrapText="bothSides"/>
          <wp:docPr id="9" name="Imagen 2" descr="Logo I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925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3777" w:rsidRDefault="00C43777">
    <w:pPr>
      <w:pStyle w:val="Encabezado"/>
    </w:pPr>
  </w:p>
  <w:p w:rsidR="00C43777" w:rsidRDefault="00C43777">
    <w:pPr>
      <w:pStyle w:val="Encabezado"/>
    </w:pPr>
  </w:p>
  <w:p w:rsidR="00C43777" w:rsidRDefault="00C43777">
    <w:pPr>
      <w:pStyle w:val="Encabezado"/>
    </w:pPr>
  </w:p>
  <w:p w:rsidR="00E0660B" w:rsidRDefault="00E0660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33B71"/>
    <w:multiLevelType w:val="hybridMultilevel"/>
    <w:tmpl w:val="838E3C74"/>
    <w:lvl w:ilvl="0" w:tplc="1722F2C8">
      <w:start w:val="3"/>
      <w:numFmt w:val="bullet"/>
      <w:lvlText w:val=""/>
      <w:lvlJc w:val="left"/>
      <w:pPr>
        <w:ind w:left="786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4393D2B"/>
    <w:multiLevelType w:val="hybridMultilevel"/>
    <w:tmpl w:val="61628334"/>
    <w:lvl w:ilvl="0" w:tplc="44ACE630">
      <w:start w:val="3"/>
      <w:numFmt w:val="bullet"/>
      <w:lvlText w:val=""/>
      <w:lvlJc w:val="left"/>
      <w:pPr>
        <w:ind w:left="786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4F12D5F"/>
    <w:multiLevelType w:val="hybridMultilevel"/>
    <w:tmpl w:val="93D6DCAA"/>
    <w:lvl w:ilvl="0" w:tplc="14F2F7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24F29"/>
    <w:multiLevelType w:val="hybridMultilevel"/>
    <w:tmpl w:val="4C5E24C4"/>
    <w:lvl w:ilvl="0" w:tplc="480430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lorencia Lagar">
    <w15:presenceInfo w15:providerId="AD" w15:userId="S-1-5-21-911983538-3010683705-3157338513-50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5A9A"/>
    <w:rsid w:val="00014B18"/>
    <w:rsid w:val="0001682C"/>
    <w:rsid w:val="00016A9F"/>
    <w:rsid w:val="00024A20"/>
    <w:rsid w:val="0002770C"/>
    <w:rsid w:val="000932EA"/>
    <w:rsid w:val="000B2E1F"/>
    <w:rsid w:val="000D5210"/>
    <w:rsid w:val="000D7F92"/>
    <w:rsid w:val="000E78AD"/>
    <w:rsid w:val="00103C40"/>
    <w:rsid w:val="0014518D"/>
    <w:rsid w:val="001475E4"/>
    <w:rsid w:val="001B0EDC"/>
    <w:rsid w:val="001D77D7"/>
    <w:rsid w:val="001F4706"/>
    <w:rsid w:val="00205B48"/>
    <w:rsid w:val="00214E73"/>
    <w:rsid w:val="002218E6"/>
    <w:rsid w:val="00233BCE"/>
    <w:rsid w:val="00252E68"/>
    <w:rsid w:val="002548EF"/>
    <w:rsid w:val="002C5A78"/>
    <w:rsid w:val="002F5072"/>
    <w:rsid w:val="003260C7"/>
    <w:rsid w:val="003357CE"/>
    <w:rsid w:val="003358A9"/>
    <w:rsid w:val="003901D7"/>
    <w:rsid w:val="003940AF"/>
    <w:rsid w:val="003A343E"/>
    <w:rsid w:val="003A4E06"/>
    <w:rsid w:val="003B1622"/>
    <w:rsid w:val="003B2B02"/>
    <w:rsid w:val="003B58C2"/>
    <w:rsid w:val="003C66E4"/>
    <w:rsid w:val="003C771B"/>
    <w:rsid w:val="003E3A6F"/>
    <w:rsid w:val="003F0618"/>
    <w:rsid w:val="003F4D1E"/>
    <w:rsid w:val="00415638"/>
    <w:rsid w:val="004259F6"/>
    <w:rsid w:val="00461C4C"/>
    <w:rsid w:val="004703E8"/>
    <w:rsid w:val="004A59C0"/>
    <w:rsid w:val="004F18C3"/>
    <w:rsid w:val="0050432C"/>
    <w:rsid w:val="0052082B"/>
    <w:rsid w:val="0055694E"/>
    <w:rsid w:val="005B73BD"/>
    <w:rsid w:val="005C3C94"/>
    <w:rsid w:val="005D7673"/>
    <w:rsid w:val="005F7B7E"/>
    <w:rsid w:val="0060057D"/>
    <w:rsid w:val="00602D03"/>
    <w:rsid w:val="006248AB"/>
    <w:rsid w:val="00641D23"/>
    <w:rsid w:val="00643218"/>
    <w:rsid w:val="00650F06"/>
    <w:rsid w:val="00652229"/>
    <w:rsid w:val="006613C4"/>
    <w:rsid w:val="00665A9A"/>
    <w:rsid w:val="006D3FB0"/>
    <w:rsid w:val="006F1CC2"/>
    <w:rsid w:val="007026C9"/>
    <w:rsid w:val="00706E41"/>
    <w:rsid w:val="007128C8"/>
    <w:rsid w:val="0072783F"/>
    <w:rsid w:val="0073035F"/>
    <w:rsid w:val="0073516C"/>
    <w:rsid w:val="00746044"/>
    <w:rsid w:val="007705A3"/>
    <w:rsid w:val="007809D7"/>
    <w:rsid w:val="007C61E7"/>
    <w:rsid w:val="00800559"/>
    <w:rsid w:val="0081783B"/>
    <w:rsid w:val="00856D89"/>
    <w:rsid w:val="008665E0"/>
    <w:rsid w:val="008776F1"/>
    <w:rsid w:val="00882157"/>
    <w:rsid w:val="00883BC2"/>
    <w:rsid w:val="008C33A0"/>
    <w:rsid w:val="00923F81"/>
    <w:rsid w:val="00936C60"/>
    <w:rsid w:val="00942259"/>
    <w:rsid w:val="00974349"/>
    <w:rsid w:val="00986FCE"/>
    <w:rsid w:val="00991B97"/>
    <w:rsid w:val="009A50FA"/>
    <w:rsid w:val="009D4BE1"/>
    <w:rsid w:val="00A05E85"/>
    <w:rsid w:val="00A1738C"/>
    <w:rsid w:val="00A31A59"/>
    <w:rsid w:val="00A43830"/>
    <w:rsid w:val="00A534C4"/>
    <w:rsid w:val="00A718FE"/>
    <w:rsid w:val="00A85C7E"/>
    <w:rsid w:val="00A900D4"/>
    <w:rsid w:val="00AD64AF"/>
    <w:rsid w:val="00B317D2"/>
    <w:rsid w:val="00B613BA"/>
    <w:rsid w:val="00B61D28"/>
    <w:rsid w:val="00B72C99"/>
    <w:rsid w:val="00B73EF3"/>
    <w:rsid w:val="00BA5C5F"/>
    <w:rsid w:val="00BC3890"/>
    <w:rsid w:val="00BE7054"/>
    <w:rsid w:val="00C35842"/>
    <w:rsid w:val="00C36B2C"/>
    <w:rsid w:val="00C37B19"/>
    <w:rsid w:val="00C43777"/>
    <w:rsid w:val="00C47BEA"/>
    <w:rsid w:val="00C50A51"/>
    <w:rsid w:val="00C64CB5"/>
    <w:rsid w:val="00C80EA2"/>
    <w:rsid w:val="00CA6AEF"/>
    <w:rsid w:val="00CB5E78"/>
    <w:rsid w:val="00CE3F40"/>
    <w:rsid w:val="00CF732E"/>
    <w:rsid w:val="00D2703E"/>
    <w:rsid w:val="00D36429"/>
    <w:rsid w:val="00D659FF"/>
    <w:rsid w:val="00D73869"/>
    <w:rsid w:val="00DC26C5"/>
    <w:rsid w:val="00DF1100"/>
    <w:rsid w:val="00DF431D"/>
    <w:rsid w:val="00DF54ED"/>
    <w:rsid w:val="00E043AF"/>
    <w:rsid w:val="00E0660B"/>
    <w:rsid w:val="00E13D4E"/>
    <w:rsid w:val="00E76CE9"/>
    <w:rsid w:val="00E81759"/>
    <w:rsid w:val="00E942A2"/>
    <w:rsid w:val="00E95727"/>
    <w:rsid w:val="00EA5E37"/>
    <w:rsid w:val="00EB3E1B"/>
    <w:rsid w:val="00EC0081"/>
    <w:rsid w:val="00EC3570"/>
    <w:rsid w:val="00EF01F4"/>
    <w:rsid w:val="00EF08C3"/>
    <w:rsid w:val="00F02DE3"/>
    <w:rsid w:val="00F16E8C"/>
    <w:rsid w:val="00F24452"/>
    <w:rsid w:val="00F32098"/>
    <w:rsid w:val="00F3285B"/>
    <w:rsid w:val="00F37DEF"/>
    <w:rsid w:val="00F42BFB"/>
    <w:rsid w:val="00F669E8"/>
    <w:rsid w:val="00F96DA7"/>
    <w:rsid w:val="00F9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991B97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1B97"/>
    <w:rPr>
      <w:rFonts w:ascii="Calibri" w:eastAsia="Times New Roman" w:hAnsi="Calibri" w:cs="Times New Roman"/>
      <w:i/>
      <w:iCs/>
      <w:color w:val="4F81BD"/>
      <w:sz w:val="20"/>
      <w:szCs w:val="20"/>
      <w:lang w:val="fr-FR" w:eastAsia="fr-FR"/>
    </w:rPr>
  </w:style>
  <w:style w:type="paragraph" w:styleId="Prrafodelista">
    <w:name w:val="List Paragraph"/>
    <w:basedOn w:val="Normal"/>
    <w:uiPriority w:val="34"/>
    <w:qFormat/>
    <w:rsid w:val="0074604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50F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F0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0F0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DE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357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6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60B"/>
  </w:style>
  <w:style w:type="paragraph" w:styleId="Piedepgina">
    <w:name w:val="footer"/>
    <w:basedOn w:val="Normal"/>
    <w:link w:val="PiedepginaCar"/>
    <w:uiPriority w:val="99"/>
    <w:unhideWhenUsed/>
    <w:rsid w:val="00E06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60B"/>
  </w:style>
  <w:style w:type="character" w:styleId="Refdecomentario">
    <w:name w:val="annotation reference"/>
    <w:basedOn w:val="Fuentedeprrafopredeter"/>
    <w:uiPriority w:val="99"/>
    <w:semiHidden/>
    <w:unhideWhenUsed/>
    <w:rsid w:val="00B613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13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13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13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13BA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556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991B97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1B97"/>
    <w:rPr>
      <w:rFonts w:ascii="Calibri" w:eastAsia="Times New Roman" w:hAnsi="Calibri" w:cs="Times New Roman"/>
      <w:i/>
      <w:iCs/>
      <w:color w:val="4F81BD"/>
      <w:sz w:val="20"/>
      <w:szCs w:val="20"/>
      <w:lang w:val="fr-FR" w:eastAsia="fr-FR"/>
    </w:rPr>
  </w:style>
  <w:style w:type="paragraph" w:styleId="Prrafodelista">
    <w:name w:val="List Paragraph"/>
    <w:basedOn w:val="Normal"/>
    <w:uiPriority w:val="34"/>
    <w:qFormat/>
    <w:rsid w:val="0074604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50F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F0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0F0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DE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357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6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60B"/>
  </w:style>
  <w:style w:type="paragraph" w:styleId="Piedepgina">
    <w:name w:val="footer"/>
    <w:basedOn w:val="Normal"/>
    <w:link w:val="PiedepginaCar"/>
    <w:uiPriority w:val="99"/>
    <w:unhideWhenUsed/>
    <w:rsid w:val="00E06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60B"/>
  </w:style>
  <w:style w:type="character" w:styleId="Refdecomentario">
    <w:name w:val="annotation reference"/>
    <w:basedOn w:val="Fuentedeprrafopredeter"/>
    <w:uiPriority w:val="99"/>
    <w:semiHidden/>
    <w:unhideWhenUsed/>
    <w:rsid w:val="00B613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13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13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13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13B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ep.fr/assistants-langue-fran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fargentine.com.ar/fr/programa-de-intercambio-de-asistentes-de-idioma-francia-argentina-3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2FDFA-E87B-4D5F-9DB9-498385AA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1355</Words>
  <Characters>7458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21</cp:revision>
  <dcterms:created xsi:type="dcterms:W3CDTF">2019-09-27T16:00:00Z</dcterms:created>
  <dcterms:modified xsi:type="dcterms:W3CDTF">2019-10-10T15:18:00Z</dcterms:modified>
</cp:coreProperties>
</file>